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CC110" w14:textId="77777777" w:rsidR="003701AA" w:rsidRPr="00362CBB" w:rsidRDefault="00362CBB" w:rsidP="00362CBB">
      <w:pPr>
        <w:pStyle w:val="Title"/>
      </w:pPr>
      <w:r w:rsidRPr="00362CBB">
        <w:t>Northwest State Community College</w:t>
      </w:r>
      <w:r w:rsidRPr="00362CBB">
        <w:br/>
        <w:t>Course Information Sheet</w:t>
      </w:r>
    </w:p>
    <w:p w14:paraId="7B276377" w14:textId="77777777" w:rsidR="00362CBB" w:rsidRDefault="00362CBB" w:rsidP="00362CBB"/>
    <w:p w14:paraId="311FD893" w14:textId="77777777" w:rsidR="00362CBB" w:rsidRDefault="00362CBB" w:rsidP="00362CBB">
      <w:pPr>
        <w:pStyle w:val="Heading1"/>
      </w:pPr>
      <w:r w:rsidRPr="00362CBB">
        <w:t xml:space="preserve">Course </w:t>
      </w:r>
      <w:r>
        <w:t>Information</w:t>
      </w:r>
    </w:p>
    <w:p w14:paraId="2DC43B1F" w14:textId="3540EC85" w:rsidR="00362CBB" w:rsidRDefault="00362CBB" w:rsidP="00362CBB">
      <w:r w:rsidRPr="00362CBB">
        <w:t>Title:</w:t>
      </w:r>
      <w:r>
        <w:tab/>
      </w:r>
      <w:r>
        <w:tab/>
      </w:r>
      <w:r w:rsidR="007F1F90" w:rsidRPr="007F1F90">
        <w:t xml:space="preserve">Print Reading &amp; Sketching </w:t>
      </w:r>
      <w:r w:rsidR="00F12B8E">
        <w:t>C</w:t>
      </w:r>
    </w:p>
    <w:p w14:paraId="5C1CE52F" w14:textId="267BFD39" w:rsidR="00362CBB" w:rsidRDefault="00362CBB" w:rsidP="00362CBB">
      <w:r>
        <w:t>Course Number:</w:t>
      </w:r>
      <w:r>
        <w:tab/>
        <w:t xml:space="preserve">INT </w:t>
      </w:r>
      <w:r w:rsidR="007F1F90">
        <w:t>10</w:t>
      </w:r>
      <w:r w:rsidR="00F12B8E">
        <w:t>9</w:t>
      </w:r>
    </w:p>
    <w:p w14:paraId="5B911C81" w14:textId="77777777" w:rsidR="00362CBB" w:rsidRDefault="00362CBB" w:rsidP="00362CBB">
      <w:r>
        <w:t>Credit Hours:</w:t>
      </w:r>
      <w:r>
        <w:tab/>
        <w:t xml:space="preserve">1 </w:t>
      </w:r>
    </w:p>
    <w:p w14:paraId="68FF784C" w14:textId="1E35FB55" w:rsidR="00362CBB" w:rsidRDefault="00362CBB" w:rsidP="00362CBB">
      <w:r>
        <w:t>Pre-requisite:</w:t>
      </w:r>
      <w:r>
        <w:tab/>
        <w:t>INT 1</w:t>
      </w:r>
      <w:r w:rsidR="00374E76">
        <w:t>0</w:t>
      </w:r>
      <w:r w:rsidR="00F12B8E">
        <w:t>8</w:t>
      </w:r>
    </w:p>
    <w:p w14:paraId="2BB6E9FB" w14:textId="77777777" w:rsidR="00362CBB" w:rsidRDefault="00362CBB" w:rsidP="00362CBB">
      <w:pPr>
        <w:pStyle w:val="Heading1"/>
      </w:pPr>
      <w:r>
        <w:t>Description</w:t>
      </w:r>
    </w:p>
    <w:p w14:paraId="233B0B04" w14:textId="3C7E43B1" w:rsidR="0002776C" w:rsidRPr="0002776C" w:rsidRDefault="0002776C" w:rsidP="0002776C">
      <w:r w:rsidRPr="0002776C">
        <w:t xml:space="preserve">This is the </w:t>
      </w:r>
      <w:r w:rsidR="00F12B8E">
        <w:t>third</w:t>
      </w:r>
      <w:r w:rsidRPr="0002776C">
        <w:t xml:space="preserve"> course in a sequence of 3 one credit hour courses.  These three courses together are equivalent to IND 107.  Emphasis on PRINT READING including lines, abbreviations, terminology, view identification, dimensioning practices, dimensioning calculations, </w:t>
      </w:r>
      <w:proofErr w:type="spellStart"/>
      <w:r w:rsidRPr="0002776C">
        <w:t>tolerancing</w:t>
      </w:r>
      <w:proofErr w:type="spellEnd"/>
      <w:r w:rsidRPr="0002776C">
        <w:t xml:space="preserve"> calculations, and SKETCHING including orthographic, isometric, section, and auxiliary views.</w:t>
      </w:r>
    </w:p>
    <w:p w14:paraId="2B226136" w14:textId="77777777" w:rsidR="0002776C" w:rsidRDefault="0002776C" w:rsidP="0002776C">
      <w:pPr>
        <w:rPr>
          <w:b/>
          <w:caps/>
        </w:rPr>
      </w:pPr>
      <w:r w:rsidRPr="0002776C">
        <w:t xml:space="preserve">The course objective is for students to gain a basic proficiency for understanding and manipulating technical drawings and associated conventions. The course material for Print Reading and Sketching includes the alphabet of lines, orthographic projection, ordinary views, section views, auxiliary views, pictorial sketching, dimensioning, </w:t>
      </w:r>
      <w:proofErr w:type="spellStart"/>
      <w:r w:rsidRPr="0002776C">
        <w:t>tolerancing</w:t>
      </w:r>
      <w:proofErr w:type="spellEnd"/>
      <w:r w:rsidRPr="0002776C">
        <w:t>, screw threads and fasteners, mathematics for design and an introduction to geometric dimensioning and tolerances.</w:t>
      </w:r>
    </w:p>
    <w:p w14:paraId="60F81667" w14:textId="77777777" w:rsidR="00362CBB" w:rsidRDefault="00B27CDF" w:rsidP="0002776C">
      <w:pPr>
        <w:pStyle w:val="Heading1"/>
      </w:pPr>
      <w:r>
        <w:t>L</w:t>
      </w:r>
      <w:r w:rsidR="00362CBB">
        <w:t>earning Outcomes</w:t>
      </w:r>
    </w:p>
    <w:p w14:paraId="288059B1" w14:textId="77777777" w:rsidR="00362CBB" w:rsidRDefault="00362CBB" w:rsidP="00362CBB">
      <w:r>
        <w:t>Upon completion of this course the students will be able to:</w:t>
      </w:r>
    </w:p>
    <w:p w14:paraId="504F02F0" w14:textId="77777777" w:rsidR="00F12B8E" w:rsidRPr="00F12B8E" w:rsidRDefault="00F12B8E" w:rsidP="00F12B8E">
      <w:pPr>
        <w:pStyle w:val="ListParagraph"/>
        <w:numPr>
          <w:ilvl w:val="0"/>
          <w:numId w:val="9"/>
        </w:numPr>
      </w:pPr>
      <w:r w:rsidRPr="00F12B8E">
        <w:t>Create a sketch of a part that is legible and includes dimensions</w:t>
      </w:r>
    </w:p>
    <w:p w14:paraId="023084D0" w14:textId="77777777" w:rsidR="00F12B8E" w:rsidRPr="00F12B8E" w:rsidRDefault="00F12B8E" w:rsidP="00F12B8E">
      <w:pPr>
        <w:pStyle w:val="ListParagraph"/>
        <w:numPr>
          <w:ilvl w:val="0"/>
          <w:numId w:val="9"/>
        </w:numPr>
      </w:pPr>
      <w:r w:rsidRPr="00F12B8E">
        <w:t>Interpret Drawing Notes</w:t>
      </w:r>
    </w:p>
    <w:p w14:paraId="1A63C7F4" w14:textId="77777777" w:rsidR="00F12B8E" w:rsidRPr="00F12B8E" w:rsidRDefault="00F12B8E" w:rsidP="00F12B8E">
      <w:pPr>
        <w:pStyle w:val="ListParagraph"/>
        <w:numPr>
          <w:ilvl w:val="0"/>
          <w:numId w:val="9"/>
        </w:numPr>
      </w:pPr>
      <w:r w:rsidRPr="00F12B8E">
        <w:t>Identify information in the print title block</w:t>
      </w:r>
    </w:p>
    <w:p w14:paraId="00FA8B74" w14:textId="77777777" w:rsidR="00F12B8E" w:rsidRPr="00F12B8E" w:rsidRDefault="00F12B8E" w:rsidP="00F12B8E">
      <w:pPr>
        <w:pStyle w:val="ListParagraph"/>
        <w:numPr>
          <w:ilvl w:val="0"/>
          <w:numId w:val="9"/>
        </w:numPr>
      </w:pPr>
      <w:r w:rsidRPr="00F12B8E">
        <w:t>Describe the sequence of machining operations</w:t>
      </w:r>
    </w:p>
    <w:p w14:paraId="5392B017" w14:textId="77777777" w:rsidR="00362CBB" w:rsidRDefault="00362CBB" w:rsidP="00B27CDF">
      <w:pPr>
        <w:pStyle w:val="Heading1"/>
      </w:pPr>
      <w:r>
        <w:t>Required Material</w:t>
      </w:r>
    </w:p>
    <w:p w14:paraId="3D7A43B0" w14:textId="77777777" w:rsidR="00B27CDF" w:rsidRDefault="00B27CDF" w:rsidP="00B27CDF">
      <w:pPr>
        <w:rPr>
          <w:b/>
        </w:rPr>
        <w:sectPr w:rsidR="00B27CDF">
          <w:pgSz w:w="12240" w:h="15840"/>
          <w:pgMar w:top="1440" w:right="1440" w:bottom="1440" w:left="1440" w:header="720" w:footer="720" w:gutter="0"/>
          <w:cols w:space="720"/>
          <w:docGrid w:linePitch="360"/>
        </w:sectPr>
      </w:pPr>
    </w:p>
    <w:p w14:paraId="16838EE8" w14:textId="77777777" w:rsidR="00B27CDF" w:rsidRDefault="00B27CDF" w:rsidP="00B27CDF">
      <w:pPr>
        <w:spacing w:before="360"/>
      </w:pPr>
      <w:r w:rsidRPr="00B27CDF">
        <w:rPr>
          <w:b/>
        </w:rPr>
        <w:t>Text</w:t>
      </w:r>
      <w:r>
        <w:t>:</w:t>
      </w:r>
    </w:p>
    <w:p w14:paraId="500E1733" w14:textId="4A059BE4" w:rsidR="00B27CDF" w:rsidRDefault="007228B1" w:rsidP="00B27CDF">
      <w:pPr>
        <w:ind w:left="720"/>
      </w:pPr>
      <w:r>
        <w:t>Print Reading for Industry 11</w:t>
      </w:r>
      <w:r w:rsidRPr="007228B1">
        <w:rPr>
          <w:vertAlign w:val="superscript"/>
        </w:rPr>
        <w:t>th</w:t>
      </w:r>
      <w:r>
        <w:t xml:space="preserve"> edition; Brown, Walter C.; Brown, Ryan K. </w:t>
      </w:r>
      <w:proofErr w:type="spellStart"/>
      <w:r>
        <w:t>Goodheart-Willcox</w:t>
      </w:r>
      <w:proofErr w:type="spellEnd"/>
      <w:r>
        <w:t xml:space="preserve">, 2020. </w:t>
      </w:r>
      <w:r>
        <w:br/>
        <w:t xml:space="preserve">ISBN </w:t>
      </w:r>
      <w:r w:rsidRPr="007228B1">
        <w:t>978</w:t>
      </w:r>
      <w:r>
        <w:t>-</w:t>
      </w:r>
      <w:r w:rsidRPr="007228B1">
        <w:t>1</w:t>
      </w:r>
      <w:r>
        <w:t>-</w:t>
      </w:r>
      <w:r w:rsidRPr="007228B1">
        <w:t>64564</w:t>
      </w:r>
      <w:r>
        <w:t>-</w:t>
      </w:r>
      <w:r w:rsidRPr="007228B1">
        <w:t>672</w:t>
      </w:r>
      <w:r>
        <w:t>-</w:t>
      </w:r>
      <w:r w:rsidRPr="007228B1">
        <w:t>3</w:t>
      </w:r>
    </w:p>
    <w:p w14:paraId="479CCCDA" w14:textId="2B21CEDB" w:rsidR="00B27CDF" w:rsidRDefault="00B27CDF" w:rsidP="00B27CDF">
      <w:pPr>
        <w:spacing w:before="360"/>
      </w:pPr>
      <w:r>
        <w:rPr>
          <w:b/>
        </w:rPr>
        <w:br w:type="column"/>
      </w:r>
      <w:r w:rsidRPr="00B27CDF">
        <w:rPr>
          <w:b/>
        </w:rPr>
        <w:t>Supplies</w:t>
      </w:r>
      <w:r>
        <w:t xml:space="preserve">: </w:t>
      </w:r>
    </w:p>
    <w:p w14:paraId="6FA889EF" w14:textId="543A4E32" w:rsidR="00B27CDF" w:rsidRDefault="00B27CDF" w:rsidP="00B27CDF">
      <w:pPr>
        <w:ind w:left="720"/>
      </w:pPr>
      <w:r>
        <w:t>Calculator</w:t>
      </w:r>
    </w:p>
    <w:p w14:paraId="5BD6C23B" w14:textId="4B096D3E" w:rsidR="007228B1" w:rsidRDefault="007228B1" w:rsidP="00B27CDF">
      <w:pPr>
        <w:ind w:left="720"/>
      </w:pPr>
      <w:r>
        <w:t>Drafting Kit</w:t>
      </w:r>
    </w:p>
    <w:p w14:paraId="0BB69CCF" w14:textId="77777777" w:rsidR="00A72466" w:rsidRDefault="00A72466" w:rsidP="00A72466">
      <w:pPr>
        <w:pStyle w:val="Heading1"/>
        <w:sectPr w:rsidR="00A72466" w:rsidSect="00B27CDF">
          <w:type w:val="continuous"/>
          <w:pgSz w:w="12240" w:h="15840"/>
          <w:pgMar w:top="1440" w:right="1440" w:bottom="1440" w:left="1440" w:header="720" w:footer="720" w:gutter="0"/>
          <w:cols w:num="2" w:space="720"/>
          <w:docGrid w:linePitch="360"/>
        </w:sectPr>
      </w:pPr>
    </w:p>
    <w:p w14:paraId="705A6B9E" w14:textId="14D6B3A6" w:rsidR="00A72466" w:rsidRDefault="00A72466" w:rsidP="00A72466">
      <w:pPr>
        <w:pStyle w:val="Heading1"/>
      </w:pPr>
      <w:r>
        <w:lastRenderedPageBreak/>
        <w:t>Print Reading &amp; Sketching C</w:t>
      </w:r>
      <w:r>
        <w:br/>
        <w:t>Module 1: Topic</w:t>
      </w:r>
    </w:p>
    <w:p w14:paraId="57DF70BA" w14:textId="77777777" w:rsidR="00A72466" w:rsidRDefault="00A72466" w:rsidP="00A72466">
      <w:pPr>
        <w:pStyle w:val="NormalWeb"/>
      </w:pPr>
      <w:r>
        <w:t>Upon completion of this module the student will be able to:</w:t>
      </w:r>
    </w:p>
    <w:p w14:paraId="31F471CD" w14:textId="77777777" w:rsidR="00A72466" w:rsidRDefault="00A72466" w:rsidP="00A72466">
      <w:pPr>
        <w:numPr>
          <w:ilvl w:val="0"/>
          <w:numId w:val="10"/>
        </w:numPr>
        <w:spacing w:beforeAutospacing="1" w:after="165" w:line="240" w:lineRule="auto"/>
      </w:pPr>
      <w:r>
        <w:rPr>
          <w:rFonts w:ascii="Calibri" w:hAnsi="Calibri" w:cs="Calibri"/>
        </w:rPr>
        <w:t>Define terms related to springs used in industrial applications.</w:t>
      </w:r>
    </w:p>
    <w:p w14:paraId="09BEA456" w14:textId="77777777" w:rsidR="00A72466" w:rsidRDefault="00A72466" w:rsidP="00A72466">
      <w:pPr>
        <w:numPr>
          <w:ilvl w:val="0"/>
          <w:numId w:val="10"/>
        </w:numPr>
        <w:spacing w:beforeAutospacing="1" w:after="165" w:line="240" w:lineRule="auto"/>
      </w:pPr>
      <w:r>
        <w:rPr>
          <w:rFonts w:ascii="Calibri" w:hAnsi="Calibri" w:cs="Calibri"/>
        </w:rPr>
        <w:t>Define terms related to fasteners used in industrial applications.</w:t>
      </w:r>
    </w:p>
    <w:p w14:paraId="71B32911" w14:textId="77777777" w:rsidR="00A72466" w:rsidRDefault="00A72466" w:rsidP="00A72466">
      <w:pPr>
        <w:numPr>
          <w:ilvl w:val="0"/>
          <w:numId w:val="10"/>
        </w:numPr>
        <w:spacing w:beforeAutospacing="1" w:after="165" w:line="240" w:lineRule="auto"/>
      </w:pPr>
      <w:r>
        <w:rPr>
          <w:rFonts w:ascii="Calibri" w:hAnsi="Calibri" w:cs="Calibri"/>
        </w:rPr>
        <w:t>Identify types of threaded fasteners shown on industrial prints.</w:t>
      </w:r>
    </w:p>
    <w:p w14:paraId="013B695D" w14:textId="77777777" w:rsidR="00A72466" w:rsidRDefault="00A72466" w:rsidP="00A72466">
      <w:pPr>
        <w:numPr>
          <w:ilvl w:val="0"/>
          <w:numId w:val="10"/>
        </w:numPr>
        <w:spacing w:beforeAutospacing="1" w:after="165" w:line="240" w:lineRule="auto"/>
      </w:pPr>
      <w:r>
        <w:rPr>
          <w:rFonts w:ascii="Calibri" w:hAnsi="Calibri" w:cs="Calibri"/>
        </w:rPr>
        <w:t>Identify types of non-threaded fasteners shown on industrial prints.</w:t>
      </w:r>
    </w:p>
    <w:p w14:paraId="5F45D5BF" w14:textId="77777777" w:rsidR="00A72466" w:rsidRDefault="00A72466" w:rsidP="00A72466">
      <w:pPr>
        <w:numPr>
          <w:ilvl w:val="0"/>
          <w:numId w:val="10"/>
        </w:numPr>
        <w:spacing w:beforeAutospacing="1" w:after="165" w:line="240" w:lineRule="auto"/>
      </w:pPr>
      <w:r>
        <w:rPr>
          <w:rFonts w:ascii="Calibri" w:hAnsi="Calibri" w:cs="Calibri"/>
        </w:rPr>
        <w:t>Read specifications related to springs and fasteners on a print.</w:t>
      </w:r>
    </w:p>
    <w:p w14:paraId="1525ECBD" w14:textId="77777777" w:rsidR="00A72466" w:rsidRDefault="00A72466" w:rsidP="00A72466">
      <w:pPr>
        <w:numPr>
          <w:ilvl w:val="0"/>
          <w:numId w:val="10"/>
        </w:numPr>
        <w:spacing w:beforeAutospacing="1" w:after="165" w:line="240" w:lineRule="auto"/>
      </w:pPr>
      <w:r>
        <w:rPr>
          <w:rFonts w:ascii="Calibri" w:hAnsi="Calibri" w:cs="Calibri"/>
        </w:rPr>
        <w:t>Describe various classifications and types of gears common in industrial applications.</w:t>
      </w:r>
    </w:p>
    <w:p w14:paraId="6AF7C043" w14:textId="77777777" w:rsidR="00A72466" w:rsidRDefault="00A72466" w:rsidP="00A72466">
      <w:pPr>
        <w:numPr>
          <w:ilvl w:val="0"/>
          <w:numId w:val="10"/>
        </w:numPr>
        <w:spacing w:beforeAutospacing="1" w:after="165" w:line="240" w:lineRule="auto"/>
      </w:pPr>
      <w:r>
        <w:rPr>
          <w:rFonts w:ascii="Calibri" w:hAnsi="Calibri" w:cs="Calibri"/>
        </w:rPr>
        <w:t>Identify and discuss various industrial standards pertinent to gears and splines.</w:t>
      </w:r>
    </w:p>
    <w:p w14:paraId="3D97AD9F" w14:textId="77777777" w:rsidR="00A72466" w:rsidRDefault="00A72466" w:rsidP="00A72466">
      <w:pPr>
        <w:numPr>
          <w:ilvl w:val="0"/>
          <w:numId w:val="10"/>
        </w:numPr>
        <w:spacing w:beforeAutospacing="1" w:after="165" w:line="240" w:lineRule="auto"/>
      </w:pPr>
      <w:r>
        <w:rPr>
          <w:rFonts w:ascii="Calibri" w:hAnsi="Calibri" w:cs="Calibri"/>
        </w:rPr>
        <w:t>Identify the most common terms and characteristics of gears.</w:t>
      </w:r>
    </w:p>
    <w:p w14:paraId="7EEC7A29" w14:textId="77777777" w:rsidR="00A72466" w:rsidRDefault="00A72466" w:rsidP="00A72466">
      <w:pPr>
        <w:numPr>
          <w:ilvl w:val="0"/>
          <w:numId w:val="10"/>
        </w:numPr>
        <w:spacing w:beforeAutospacing="1" w:after="165" w:line="240" w:lineRule="auto"/>
      </w:pPr>
      <w:r>
        <w:rPr>
          <w:rFonts w:ascii="Calibri" w:hAnsi="Calibri" w:cs="Calibri"/>
        </w:rPr>
        <w:t>Identify spur gears and their representations and specifications.</w:t>
      </w:r>
    </w:p>
    <w:p w14:paraId="51176916" w14:textId="77777777" w:rsidR="00A72466" w:rsidRDefault="00A72466" w:rsidP="00A72466">
      <w:pPr>
        <w:numPr>
          <w:ilvl w:val="0"/>
          <w:numId w:val="10"/>
        </w:numPr>
        <w:spacing w:beforeAutospacing="1" w:after="165" w:line="240" w:lineRule="auto"/>
      </w:pPr>
      <w:r>
        <w:rPr>
          <w:rFonts w:ascii="Calibri" w:hAnsi="Calibri" w:cs="Calibri"/>
        </w:rPr>
        <w:t>Identify terms and characteristics for metric gears as compared with inch-based gears.</w:t>
      </w:r>
    </w:p>
    <w:p w14:paraId="0A2743F1" w14:textId="77777777" w:rsidR="00A72466" w:rsidRDefault="00A72466" w:rsidP="00A72466">
      <w:pPr>
        <w:numPr>
          <w:ilvl w:val="0"/>
          <w:numId w:val="10"/>
        </w:numPr>
        <w:spacing w:beforeAutospacing="1" w:after="165" w:line="240" w:lineRule="auto"/>
      </w:pPr>
      <w:r>
        <w:rPr>
          <w:rFonts w:ascii="Calibri" w:hAnsi="Calibri" w:cs="Calibri"/>
        </w:rPr>
        <w:t>Describe materials and manufacturing processes relevant to gears.</w:t>
      </w:r>
    </w:p>
    <w:p w14:paraId="1F662AF3" w14:textId="77777777" w:rsidR="00A72466" w:rsidRDefault="00A72466" w:rsidP="00A72466">
      <w:pPr>
        <w:numPr>
          <w:ilvl w:val="0"/>
          <w:numId w:val="10"/>
        </w:numPr>
        <w:spacing w:beforeAutospacing="1" w:after="165" w:line="240" w:lineRule="auto"/>
      </w:pPr>
      <w:r>
        <w:rPr>
          <w:rFonts w:ascii="Calibri" w:hAnsi="Calibri" w:cs="Calibri"/>
        </w:rPr>
        <w:t>Identify bevel gears and their representations and specifications.</w:t>
      </w:r>
    </w:p>
    <w:p w14:paraId="2D8A812C" w14:textId="77777777" w:rsidR="00A72466" w:rsidRDefault="00A72466" w:rsidP="00A72466">
      <w:pPr>
        <w:numPr>
          <w:ilvl w:val="0"/>
          <w:numId w:val="10"/>
        </w:numPr>
        <w:spacing w:beforeAutospacing="1" w:after="165" w:line="240" w:lineRule="auto"/>
      </w:pPr>
      <w:r>
        <w:rPr>
          <w:rFonts w:ascii="Calibri" w:hAnsi="Calibri" w:cs="Calibri"/>
        </w:rPr>
        <w:t>Identify worm gears and their representations and specifications.</w:t>
      </w:r>
    </w:p>
    <w:p w14:paraId="5D1EE6F4" w14:textId="21F9B0FA" w:rsidR="00A72466" w:rsidRPr="000B3568" w:rsidRDefault="00A72466" w:rsidP="000B3568">
      <w:pPr>
        <w:numPr>
          <w:ilvl w:val="0"/>
          <w:numId w:val="10"/>
        </w:numPr>
        <w:spacing w:beforeAutospacing="1" w:after="165" w:line="240" w:lineRule="auto"/>
      </w:pPr>
      <w:r w:rsidRPr="000B3568">
        <w:rPr>
          <w:rFonts w:ascii="Calibri" w:hAnsi="Calibri" w:cs="Calibri"/>
        </w:rPr>
        <w:t>Define splines and serrations and identify their representations and specifications.</w:t>
      </w:r>
    </w:p>
    <w:p w14:paraId="03072AB6" w14:textId="77777777" w:rsidR="000B3568" w:rsidRDefault="000B3568" w:rsidP="000B3568">
      <w:pPr>
        <w:spacing w:beforeAutospacing="1" w:after="165" w:line="240" w:lineRule="auto"/>
        <w:ind w:left="720"/>
      </w:pPr>
    </w:p>
    <w:p w14:paraId="67943513" w14:textId="77777777" w:rsidR="000B3568" w:rsidRDefault="000B3568" w:rsidP="000B3568">
      <w:pPr>
        <w:pStyle w:val="Heading3"/>
        <w:spacing w:before="0" w:after="120"/>
        <w:rPr>
          <w:rFonts w:ascii="Arial" w:hAnsi="Arial" w:cs="Arial"/>
          <w:color w:val="333435"/>
        </w:rPr>
      </w:pPr>
      <w:r>
        <w:rPr>
          <w:rFonts w:ascii="Arial" w:hAnsi="Arial" w:cs="Arial"/>
          <w:color w:val="333435"/>
        </w:rPr>
        <w:t>Module 1 Activities</w:t>
      </w:r>
    </w:p>
    <w:p w14:paraId="3BC50008" w14:textId="77777777" w:rsidR="000B3568" w:rsidRDefault="000B3568" w:rsidP="000B3568">
      <w:pPr>
        <w:pStyle w:val="z-TopofForm"/>
      </w:pPr>
      <w:r>
        <w:t>Top of Form</w:t>
      </w:r>
    </w:p>
    <w:p w14:paraId="0F9EFC7D" w14:textId="3FC1AF74" w:rsidR="000B3568" w:rsidRDefault="000B3568" w:rsidP="000B3568">
      <w:pPr>
        <w:rPr>
          <w:rFonts w:ascii="Arial" w:hAnsi="Arial" w:cs="Arial"/>
          <w:color w:val="333435"/>
          <w:sz w:val="21"/>
          <w:szCs w:val="21"/>
        </w:rPr>
      </w:pPr>
      <w:r>
        <w:rPr>
          <w:rFonts w:ascii="Arial" w:hAnsi="Arial" w:cs="Arial"/>
          <w:color w:val="333435"/>
          <w:sz w:val="21"/>
          <w:szCs w:val="21"/>
        </w:rPr>
        <w:object w:dxaOrig="225" w:dyaOrig="225" w14:anchorId="5D8542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20.2pt;height:17.05pt" o:ole="">
            <v:imagedata r:id="rId5" o:title=""/>
          </v:shape>
          <w:control r:id="rId6" w:name="DefaultOcxName16" w:shapeid="_x0000_i1078"/>
        </w:object>
      </w:r>
      <w:r>
        <w:rPr>
          <w:rFonts w:ascii="Arial" w:hAnsi="Arial" w:cs="Arial"/>
          <w:color w:val="333435"/>
          <w:sz w:val="21"/>
          <w:szCs w:val="21"/>
        </w:rPr>
        <w:t> Read Unit 17</w:t>
      </w:r>
    </w:p>
    <w:p w14:paraId="2CB9E469" w14:textId="26C4A161" w:rsidR="000B3568" w:rsidRDefault="000B3568" w:rsidP="000B3568">
      <w:pPr>
        <w:rPr>
          <w:rFonts w:ascii="Arial" w:hAnsi="Arial" w:cs="Arial"/>
          <w:color w:val="333435"/>
          <w:sz w:val="21"/>
          <w:szCs w:val="21"/>
        </w:rPr>
      </w:pPr>
      <w:r>
        <w:rPr>
          <w:rFonts w:ascii="Arial" w:hAnsi="Arial" w:cs="Arial"/>
          <w:color w:val="333435"/>
          <w:sz w:val="21"/>
          <w:szCs w:val="21"/>
        </w:rPr>
        <w:t>Text Book</w:t>
      </w:r>
    </w:p>
    <w:p w14:paraId="6149091F" w14:textId="1820236C" w:rsidR="000B3568" w:rsidRDefault="000B3568" w:rsidP="000B3568">
      <w:pPr>
        <w:rPr>
          <w:rFonts w:ascii="Arial" w:hAnsi="Arial" w:cs="Arial"/>
          <w:color w:val="333435"/>
          <w:sz w:val="21"/>
          <w:szCs w:val="21"/>
        </w:rPr>
      </w:pPr>
      <w:r>
        <w:rPr>
          <w:rFonts w:ascii="Arial" w:hAnsi="Arial" w:cs="Arial"/>
          <w:color w:val="333435"/>
          <w:sz w:val="21"/>
          <w:szCs w:val="21"/>
        </w:rPr>
        <w:object w:dxaOrig="225" w:dyaOrig="225" w14:anchorId="5C4CC448">
          <v:shape id="_x0000_i1081" type="#_x0000_t75" style="width:20.2pt;height:17.05pt" o:ole="">
            <v:imagedata r:id="rId5" o:title=""/>
          </v:shape>
          <w:control r:id="rId7" w:name="DefaultOcxName15" w:shapeid="_x0000_i1081"/>
        </w:object>
      </w:r>
      <w:r>
        <w:rPr>
          <w:rFonts w:ascii="Arial" w:hAnsi="Arial" w:cs="Arial"/>
          <w:color w:val="333435"/>
          <w:sz w:val="21"/>
          <w:szCs w:val="21"/>
        </w:rPr>
        <w:t> Read Unit 18</w:t>
      </w:r>
    </w:p>
    <w:p w14:paraId="3C11722D" w14:textId="23DA1532" w:rsidR="000B3568" w:rsidRDefault="000B3568" w:rsidP="000B3568">
      <w:pPr>
        <w:rPr>
          <w:rFonts w:ascii="Arial" w:hAnsi="Arial" w:cs="Arial"/>
          <w:color w:val="333435"/>
          <w:sz w:val="21"/>
          <w:szCs w:val="21"/>
        </w:rPr>
      </w:pPr>
      <w:r>
        <w:rPr>
          <w:rFonts w:ascii="Arial" w:hAnsi="Arial" w:cs="Arial"/>
          <w:color w:val="333435"/>
          <w:sz w:val="21"/>
          <w:szCs w:val="21"/>
        </w:rPr>
        <w:t>Text Book</w:t>
      </w:r>
    </w:p>
    <w:p w14:paraId="49EFCF91" w14:textId="1552CF31" w:rsidR="000B3568" w:rsidRDefault="000B3568" w:rsidP="000B3568">
      <w:pPr>
        <w:rPr>
          <w:rFonts w:ascii="Arial" w:hAnsi="Arial" w:cs="Arial"/>
          <w:color w:val="333435"/>
          <w:sz w:val="21"/>
          <w:szCs w:val="21"/>
        </w:rPr>
      </w:pPr>
      <w:r>
        <w:rPr>
          <w:rFonts w:ascii="Arial" w:hAnsi="Arial" w:cs="Arial"/>
          <w:color w:val="333435"/>
          <w:sz w:val="21"/>
          <w:szCs w:val="21"/>
        </w:rPr>
        <w:object w:dxaOrig="225" w:dyaOrig="225" w14:anchorId="0812EF3A">
          <v:shape id="_x0000_i1084" type="#_x0000_t75" style="width:20.2pt;height:17.05pt" o:ole="">
            <v:imagedata r:id="rId5" o:title=""/>
          </v:shape>
          <w:control r:id="rId8" w:name="DefaultOcxName23" w:shapeid="_x0000_i1084"/>
        </w:object>
      </w:r>
      <w:r>
        <w:rPr>
          <w:rFonts w:ascii="Arial" w:hAnsi="Arial" w:cs="Arial"/>
          <w:color w:val="333435"/>
          <w:sz w:val="21"/>
          <w:szCs w:val="21"/>
        </w:rPr>
        <w:t> Take 109-1 Quiz</w:t>
      </w:r>
    </w:p>
    <w:p w14:paraId="0913F598" w14:textId="5DC18AD4" w:rsidR="000B3568" w:rsidRDefault="000B3568" w:rsidP="000B3568">
      <w:pPr>
        <w:rPr>
          <w:rFonts w:ascii="Arial" w:hAnsi="Arial" w:cs="Arial"/>
          <w:color w:val="333435"/>
          <w:sz w:val="21"/>
          <w:szCs w:val="21"/>
        </w:rPr>
      </w:pPr>
      <w:r>
        <w:rPr>
          <w:rFonts w:ascii="Arial" w:hAnsi="Arial" w:cs="Arial"/>
          <w:color w:val="333435"/>
          <w:sz w:val="21"/>
          <w:szCs w:val="21"/>
        </w:rPr>
        <w:t>See Quiz INT109-1 Content Packing file to upload to LMS System</w:t>
      </w:r>
    </w:p>
    <w:p w14:paraId="0FFAB755" w14:textId="7FF43551" w:rsidR="000B3568" w:rsidRDefault="000B3568" w:rsidP="000B3568">
      <w:pPr>
        <w:rPr>
          <w:rFonts w:ascii="Arial" w:hAnsi="Arial" w:cs="Arial"/>
          <w:color w:val="333435"/>
          <w:sz w:val="21"/>
          <w:szCs w:val="21"/>
        </w:rPr>
      </w:pPr>
      <w:r>
        <w:rPr>
          <w:rFonts w:ascii="Arial" w:hAnsi="Arial" w:cs="Arial"/>
          <w:color w:val="333435"/>
          <w:sz w:val="21"/>
          <w:szCs w:val="21"/>
        </w:rPr>
        <w:object w:dxaOrig="225" w:dyaOrig="225" w14:anchorId="59703B37">
          <v:shape id="_x0000_i1087" type="#_x0000_t75" style="width:20.2pt;height:17.05pt" o:ole="">
            <v:imagedata r:id="rId5" o:title=""/>
          </v:shape>
          <w:control r:id="rId9" w:name="DefaultOcxName33" w:shapeid="_x0000_i1087"/>
        </w:object>
      </w:r>
      <w:r>
        <w:rPr>
          <w:rFonts w:ascii="Arial" w:hAnsi="Arial" w:cs="Arial"/>
          <w:color w:val="333435"/>
          <w:sz w:val="21"/>
          <w:szCs w:val="21"/>
        </w:rPr>
        <w:t> Complete Hand-on Lab 109-1.1</w:t>
      </w:r>
    </w:p>
    <w:p w14:paraId="126EA38C" w14:textId="3AB86100" w:rsidR="000B3568" w:rsidRDefault="000B3568" w:rsidP="000B3568">
      <w:pPr>
        <w:rPr>
          <w:rFonts w:ascii="Arial" w:hAnsi="Arial" w:cs="Arial"/>
          <w:color w:val="333435"/>
          <w:sz w:val="21"/>
          <w:szCs w:val="21"/>
        </w:rPr>
      </w:pPr>
      <w:r>
        <w:rPr>
          <w:rFonts w:ascii="Arial" w:hAnsi="Arial" w:cs="Arial"/>
          <w:color w:val="333435"/>
          <w:sz w:val="21"/>
          <w:szCs w:val="21"/>
        </w:rPr>
        <w:t>See INT109 1.1 Lab Content</w:t>
      </w:r>
    </w:p>
    <w:p w14:paraId="20580090" w14:textId="27F2F81B" w:rsidR="000B3568" w:rsidRDefault="000B3568" w:rsidP="000B3568">
      <w:pPr>
        <w:rPr>
          <w:rFonts w:ascii="Arial" w:hAnsi="Arial" w:cs="Arial"/>
          <w:color w:val="333435"/>
          <w:sz w:val="21"/>
          <w:szCs w:val="21"/>
        </w:rPr>
      </w:pPr>
      <w:r>
        <w:rPr>
          <w:rFonts w:ascii="Arial" w:hAnsi="Arial" w:cs="Arial"/>
          <w:color w:val="333435"/>
          <w:sz w:val="21"/>
          <w:szCs w:val="21"/>
        </w:rPr>
        <w:lastRenderedPageBreak/>
        <w:object w:dxaOrig="225" w:dyaOrig="225" w14:anchorId="419CA132">
          <v:shape id="_x0000_i1090" type="#_x0000_t75" style="width:20.2pt;height:17.05pt" o:ole="">
            <v:imagedata r:id="rId5" o:title=""/>
          </v:shape>
          <w:control r:id="rId10" w:name="DefaultOcxName42" w:shapeid="_x0000_i1090"/>
        </w:object>
      </w:r>
      <w:r>
        <w:rPr>
          <w:rFonts w:ascii="Arial" w:hAnsi="Arial" w:cs="Arial"/>
          <w:color w:val="333435"/>
          <w:sz w:val="21"/>
          <w:szCs w:val="21"/>
        </w:rPr>
        <w:t> Complete Hand-on Lab 109-1.2</w:t>
      </w:r>
    </w:p>
    <w:p w14:paraId="14074B1D" w14:textId="4154C787" w:rsidR="000B3568" w:rsidRDefault="000B3568" w:rsidP="000B3568">
      <w:pPr>
        <w:rPr>
          <w:rFonts w:ascii="Arial" w:hAnsi="Arial" w:cs="Arial"/>
          <w:color w:val="333435"/>
          <w:sz w:val="21"/>
          <w:szCs w:val="21"/>
        </w:rPr>
      </w:pPr>
      <w:r>
        <w:rPr>
          <w:rFonts w:ascii="Arial" w:hAnsi="Arial" w:cs="Arial"/>
          <w:color w:val="333435"/>
          <w:sz w:val="21"/>
          <w:szCs w:val="21"/>
        </w:rPr>
        <w:t>See INT109 1.2 Lab Content</w:t>
      </w:r>
    </w:p>
    <w:p w14:paraId="6B1A4F21" w14:textId="28AA7229" w:rsidR="000B3568" w:rsidRDefault="000B3568" w:rsidP="000B3568">
      <w:pPr>
        <w:rPr>
          <w:rFonts w:ascii="Arial" w:hAnsi="Arial" w:cs="Arial"/>
          <w:color w:val="333435"/>
          <w:sz w:val="21"/>
          <w:szCs w:val="21"/>
        </w:rPr>
      </w:pPr>
      <w:r>
        <w:rPr>
          <w:rFonts w:ascii="Arial" w:hAnsi="Arial" w:cs="Arial"/>
          <w:color w:val="333435"/>
          <w:sz w:val="21"/>
          <w:szCs w:val="21"/>
        </w:rPr>
        <w:object w:dxaOrig="225" w:dyaOrig="225" w14:anchorId="30E0CA70">
          <v:shape id="_x0000_i1093" type="#_x0000_t75" style="width:20.2pt;height:17.05pt" o:ole="">
            <v:imagedata r:id="rId5" o:title=""/>
          </v:shape>
          <w:control r:id="rId11" w:name="DefaultOcxName52" w:shapeid="_x0000_i1093"/>
        </w:object>
      </w:r>
      <w:r>
        <w:rPr>
          <w:rFonts w:ascii="Arial" w:hAnsi="Arial" w:cs="Arial"/>
          <w:color w:val="333435"/>
          <w:sz w:val="21"/>
          <w:szCs w:val="21"/>
        </w:rPr>
        <w:t> Submit your idea for Final Sketch Project</w:t>
      </w:r>
    </w:p>
    <w:p w14:paraId="6B5A9561" w14:textId="56211913" w:rsidR="000B3568" w:rsidRDefault="000B3568" w:rsidP="000B3568">
      <w:pPr>
        <w:rPr>
          <w:rFonts w:ascii="Arial" w:hAnsi="Arial" w:cs="Arial"/>
          <w:color w:val="333435"/>
          <w:sz w:val="21"/>
          <w:szCs w:val="21"/>
        </w:rPr>
      </w:pPr>
      <w:r>
        <w:rPr>
          <w:rFonts w:ascii="Arial" w:hAnsi="Arial" w:cs="Arial"/>
          <w:color w:val="333435"/>
          <w:sz w:val="21"/>
          <w:szCs w:val="21"/>
        </w:rPr>
        <w:object w:dxaOrig="225" w:dyaOrig="225" w14:anchorId="3AC30B45">
          <v:shape id="_x0000_i1096" type="#_x0000_t75" style="width:20.2pt;height:17.05pt" o:ole="">
            <v:imagedata r:id="rId5" o:title=""/>
          </v:shape>
          <w:control r:id="rId12" w:name="DefaultOcxName61" w:shapeid="_x0000_i1096"/>
        </w:object>
      </w:r>
      <w:r>
        <w:rPr>
          <w:rFonts w:ascii="Arial" w:hAnsi="Arial" w:cs="Arial"/>
          <w:color w:val="333435"/>
          <w:sz w:val="21"/>
          <w:szCs w:val="21"/>
        </w:rPr>
        <w:t> Start the Final Sketch</w:t>
      </w:r>
    </w:p>
    <w:p w14:paraId="0D2195C4" w14:textId="77777777" w:rsidR="000B3568" w:rsidRDefault="000B3568" w:rsidP="000B3568">
      <w:pPr>
        <w:pStyle w:val="z-BottomofForm"/>
      </w:pPr>
      <w:r>
        <w:t>Bottom of Form</w:t>
      </w:r>
    </w:p>
    <w:p w14:paraId="74DE1E20" w14:textId="08369AAE" w:rsidR="00A72466" w:rsidRDefault="00A72466" w:rsidP="00A72466"/>
    <w:p w14:paraId="1ED8A57A" w14:textId="77777777" w:rsidR="00A72466" w:rsidRDefault="00A72466" w:rsidP="00A72466">
      <w:pPr>
        <w:pStyle w:val="Heading1"/>
      </w:pPr>
      <w:r>
        <w:t>Print Reading &amp; Sketching C</w:t>
      </w:r>
      <w:r>
        <w:br/>
        <w:t>Module 2: Topic</w:t>
      </w:r>
    </w:p>
    <w:p w14:paraId="785107D8" w14:textId="77777777" w:rsidR="00A72466" w:rsidRDefault="00A72466" w:rsidP="00A72466">
      <w:pPr>
        <w:pStyle w:val="Heading1"/>
      </w:pPr>
      <w:r>
        <w:rPr>
          <w:sz w:val="24"/>
          <w:szCs w:val="24"/>
        </w:rPr>
        <w:t>Upon completion of this module the student will be able to:</w:t>
      </w:r>
    </w:p>
    <w:p w14:paraId="57A6D118" w14:textId="77777777" w:rsidR="00A72466" w:rsidRDefault="00A72466" w:rsidP="00A72466">
      <w:pPr>
        <w:numPr>
          <w:ilvl w:val="0"/>
          <w:numId w:val="11"/>
        </w:numPr>
        <w:spacing w:beforeAutospacing="1" w:after="165" w:line="240" w:lineRule="auto"/>
      </w:pPr>
      <w:r>
        <w:rPr>
          <w:rFonts w:ascii="Calibri" w:hAnsi="Calibri" w:cs="Calibri"/>
        </w:rPr>
        <w:t>List common names and abbreviations used in the manufacture of plastic parts.</w:t>
      </w:r>
    </w:p>
    <w:p w14:paraId="35B067A7" w14:textId="77777777" w:rsidR="00A72466" w:rsidRDefault="00A72466" w:rsidP="00A72466">
      <w:pPr>
        <w:numPr>
          <w:ilvl w:val="0"/>
          <w:numId w:val="11"/>
        </w:numPr>
        <w:spacing w:beforeAutospacing="1" w:after="165" w:line="240" w:lineRule="auto"/>
      </w:pPr>
      <w:r>
        <w:rPr>
          <w:rFonts w:ascii="Calibri" w:hAnsi="Calibri" w:cs="Calibri"/>
        </w:rPr>
        <w:t>Explain the difference between thermoplastic and thermoset plastics.</w:t>
      </w:r>
    </w:p>
    <w:p w14:paraId="4B8534A7" w14:textId="77777777" w:rsidR="00A72466" w:rsidRDefault="00A72466" w:rsidP="00A72466">
      <w:pPr>
        <w:numPr>
          <w:ilvl w:val="0"/>
          <w:numId w:val="11"/>
        </w:numPr>
        <w:spacing w:beforeAutospacing="1" w:after="165" w:line="240" w:lineRule="auto"/>
      </w:pPr>
      <w:r>
        <w:rPr>
          <w:rFonts w:ascii="Calibri" w:hAnsi="Calibri" w:cs="Calibri"/>
        </w:rPr>
        <w:t>Explain various processes used in the plastics industry.</w:t>
      </w:r>
    </w:p>
    <w:p w14:paraId="5041D358" w14:textId="77777777" w:rsidR="00A72466" w:rsidRDefault="00A72466" w:rsidP="00A72466">
      <w:pPr>
        <w:numPr>
          <w:ilvl w:val="0"/>
          <w:numId w:val="11"/>
        </w:numPr>
        <w:spacing w:beforeAutospacing="1" w:after="165" w:line="240" w:lineRule="auto"/>
      </w:pPr>
      <w:r>
        <w:rPr>
          <w:rFonts w:ascii="Calibri" w:hAnsi="Calibri" w:cs="Calibri"/>
        </w:rPr>
        <w:t>Describe methods used to fasten and join plastics.</w:t>
      </w:r>
    </w:p>
    <w:p w14:paraId="0855A74C" w14:textId="77777777" w:rsidR="00A72466" w:rsidRDefault="00A72466" w:rsidP="00A72466">
      <w:pPr>
        <w:numPr>
          <w:ilvl w:val="0"/>
          <w:numId w:val="11"/>
        </w:numPr>
        <w:spacing w:beforeAutospacing="1" w:after="165" w:line="240" w:lineRule="auto"/>
      </w:pPr>
      <w:r>
        <w:rPr>
          <w:rFonts w:ascii="Calibri" w:hAnsi="Calibri" w:cs="Calibri"/>
        </w:rPr>
        <w:t>Read and interpret prints from the plastics industry.</w:t>
      </w:r>
    </w:p>
    <w:p w14:paraId="58FFB74B" w14:textId="77777777" w:rsidR="00A72466" w:rsidRDefault="00A72466" w:rsidP="00A72466">
      <w:pPr>
        <w:numPr>
          <w:ilvl w:val="0"/>
          <w:numId w:val="11"/>
        </w:numPr>
        <w:spacing w:beforeAutospacing="1" w:after="165" w:line="240" w:lineRule="auto"/>
      </w:pPr>
      <w:r>
        <w:rPr>
          <w:rFonts w:ascii="Calibri" w:hAnsi="Calibri" w:cs="Calibri"/>
        </w:rPr>
        <w:t>Discuss the nature of industrial prints that feature welding processes.</w:t>
      </w:r>
    </w:p>
    <w:p w14:paraId="6527AA49" w14:textId="77777777" w:rsidR="00A72466" w:rsidRDefault="00A72466" w:rsidP="00A72466">
      <w:pPr>
        <w:numPr>
          <w:ilvl w:val="0"/>
          <w:numId w:val="11"/>
        </w:numPr>
        <w:spacing w:beforeAutospacing="1" w:after="165" w:line="240" w:lineRule="auto"/>
      </w:pPr>
      <w:r>
        <w:rPr>
          <w:rFonts w:ascii="Calibri" w:hAnsi="Calibri" w:cs="Calibri"/>
        </w:rPr>
        <w:t>Identify the standards that set forth methods of detailing welding specifications on an industrial print.</w:t>
      </w:r>
    </w:p>
    <w:p w14:paraId="3DBC9DE4" w14:textId="77777777" w:rsidR="00A72466" w:rsidRDefault="00A72466" w:rsidP="00A72466">
      <w:pPr>
        <w:numPr>
          <w:ilvl w:val="0"/>
          <w:numId w:val="11"/>
        </w:numPr>
        <w:spacing w:beforeAutospacing="1" w:after="165" w:line="240" w:lineRule="auto"/>
      </w:pPr>
      <w:r>
        <w:rPr>
          <w:rFonts w:ascii="Calibri" w:hAnsi="Calibri" w:cs="Calibri"/>
        </w:rPr>
        <w:t>Identify the basic types of joints that are common to welded assemblies.</w:t>
      </w:r>
    </w:p>
    <w:p w14:paraId="080218D6" w14:textId="77777777" w:rsidR="00A72466" w:rsidRDefault="00A72466" w:rsidP="00A72466">
      <w:pPr>
        <w:numPr>
          <w:ilvl w:val="0"/>
          <w:numId w:val="11"/>
        </w:numPr>
        <w:spacing w:beforeAutospacing="1" w:after="165" w:line="240" w:lineRule="auto"/>
      </w:pPr>
      <w:r>
        <w:rPr>
          <w:rFonts w:ascii="Calibri" w:hAnsi="Calibri" w:cs="Calibri"/>
        </w:rPr>
        <w:t>Explain basic welding processes that may be identified or specified in an industrial print.</w:t>
      </w:r>
    </w:p>
    <w:p w14:paraId="537F7786" w14:textId="77777777" w:rsidR="00A72466" w:rsidRDefault="00A72466" w:rsidP="00A72466">
      <w:pPr>
        <w:numPr>
          <w:ilvl w:val="0"/>
          <w:numId w:val="11"/>
        </w:numPr>
        <w:spacing w:beforeAutospacing="1" w:after="165" w:line="240" w:lineRule="auto"/>
      </w:pPr>
      <w:r>
        <w:rPr>
          <w:rFonts w:ascii="Calibri" w:hAnsi="Calibri" w:cs="Calibri"/>
        </w:rPr>
        <w:t>Define and explain various welding terms important to describing the formation of the weld bead.</w:t>
      </w:r>
    </w:p>
    <w:p w14:paraId="5C1928D8" w14:textId="77777777" w:rsidR="00A72466" w:rsidRDefault="00A72466" w:rsidP="00A72466">
      <w:pPr>
        <w:numPr>
          <w:ilvl w:val="0"/>
          <w:numId w:val="11"/>
        </w:numPr>
        <w:spacing w:beforeAutospacing="1" w:after="165" w:line="240" w:lineRule="auto"/>
      </w:pPr>
      <w:r>
        <w:rPr>
          <w:rFonts w:ascii="Calibri" w:hAnsi="Calibri" w:cs="Calibri"/>
        </w:rPr>
        <w:t>Identify the standard elements of a welding symbol, including the various numerical values and notations that can be contained within it.</w:t>
      </w:r>
    </w:p>
    <w:p w14:paraId="4C40C627" w14:textId="77777777" w:rsidR="00A72466" w:rsidRDefault="00A72466" w:rsidP="00A72466">
      <w:pPr>
        <w:numPr>
          <w:ilvl w:val="0"/>
          <w:numId w:val="11"/>
        </w:numPr>
        <w:spacing w:beforeAutospacing="1" w:after="165" w:line="240" w:lineRule="auto"/>
      </w:pPr>
      <w:r>
        <w:rPr>
          <w:rFonts w:ascii="Calibri" w:hAnsi="Calibri" w:cs="Calibri"/>
        </w:rPr>
        <w:t>Identify the basic weld symbols used in welding symbols, including the various edge shapes commonly used in groove welds.</w:t>
      </w:r>
    </w:p>
    <w:p w14:paraId="6BFE9E48" w14:textId="77777777" w:rsidR="00A72466" w:rsidRDefault="00A72466" w:rsidP="00A72466">
      <w:pPr>
        <w:numPr>
          <w:ilvl w:val="0"/>
          <w:numId w:val="11"/>
        </w:numPr>
        <w:spacing w:beforeAutospacing="1" w:after="165" w:line="240" w:lineRule="auto"/>
      </w:pPr>
      <w:r>
        <w:rPr>
          <w:rFonts w:ascii="Calibri" w:hAnsi="Calibri" w:cs="Calibri"/>
        </w:rPr>
        <w:t>Identify the numeric notations that join with the weld symbol to express size, depth, length, quantity, and spacing.</w:t>
      </w:r>
    </w:p>
    <w:p w14:paraId="220B2160" w14:textId="44FE2AF5" w:rsidR="00A72466" w:rsidRPr="000B3568" w:rsidRDefault="00A72466" w:rsidP="00A72466">
      <w:pPr>
        <w:numPr>
          <w:ilvl w:val="0"/>
          <w:numId w:val="11"/>
        </w:numPr>
        <w:spacing w:beforeAutospacing="1" w:after="165" w:line="240" w:lineRule="auto"/>
      </w:pPr>
      <w:r>
        <w:rPr>
          <w:rFonts w:ascii="Calibri" w:hAnsi="Calibri" w:cs="Calibri"/>
        </w:rPr>
        <w:t>Identify supplementary symbols that are added to the welding symbol to clarify special instructions such as field welding, welding all around, the addition of inserts and spacers, or the contour of the weld face.</w:t>
      </w:r>
    </w:p>
    <w:p w14:paraId="65C2E49A" w14:textId="77777777" w:rsidR="000B3568" w:rsidRPr="000B3568" w:rsidRDefault="000B3568" w:rsidP="000B3568">
      <w:pPr>
        <w:spacing w:beforeAutospacing="1" w:after="165" w:line="240" w:lineRule="auto"/>
        <w:ind w:left="720"/>
      </w:pPr>
    </w:p>
    <w:p w14:paraId="74C7A046" w14:textId="77777777" w:rsidR="000B3568" w:rsidRDefault="000B3568" w:rsidP="000B3568">
      <w:pPr>
        <w:pStyle w:val="Heading3"/>
        <w:spacing w:before="0" w:after="120"/>
        <w:rPr>
          <w:rFonts w:ascii="Arial" w:hAnsi="Arial" w:cs="Arial"/>
          <w:color w:val="333435"/>
        </w:rPr>
      </w:pPr>
      <w:r>
        <w:rPr>
          <w:rFonts w:ascii="Arial" w:hAnsi="Arial" w:cs="Arial"/>
          <w:color w:val="333435"/>
        </w:rPr>
        <w:t>Module 2 Activities</w:t>
      </w:r>
    </w:p>
    <w:p w14:paraId="295C83DC" w14:textId="77777777" w:rsidR="000B3568" w:rsidRDefault="000B3568" w:rsidP="000B3568">
      <w:pPr>
        <w:pStyle w:val="z-TopofForm"/>
      </w:pPr>
      <w:r>
        <w:t>Top of Form</w:t>
      </w:r>
    </w:p>
    <w:p w14:paraId="5D3B4E16" w14:textId="655D00F9" w:rsidR="000B3568" w:rsidRDefault="000B3568" w:rsidP="000B3568">
      <w:pPr>
        <w:rPr>
          <w:rFonts w:ascii="Arial" w:hAnsi="Arial" w:cs="Arial"/>
          <w:color w:val="333435"/>
          <w:sz w:val="21"/>
          <w:szCs w:val="21"/>
        </w:rPr>
      </w:pPr>
      <w:r>
        <w:rPr>
          <w:rFonts w:ascii="Arial" w:hAnsi="Arial" w:cs="Arial"/>
          <w:color w:val="333435"/>
          <w:sz w:val="21"/>
          <w:szCs w:val="21"/>
        </w:rPr>
        <w:object w:dxaOrig="225" w:dyaOrig="225" w14:anchorId="77B9F956">
          <v:shape id="_x0000_i1099" type="#_x0000_t75" style="width:20.2pt;height:17.05pt" o:ole="">
            <v:imagedata r:id="rId5" o:title=""/>
          </v:shape>
          <w:control r:id="rId13" w:name="DefaultOcxName" w:shapeid="_x0000_i1099"/>
        </w:object>
      </w:r>
      <w:r>
        <w:rPr>
          <w:rFonts w:ascii="Arial" w:hAnsi="Arial" w:cs="Arial"/>
          <w:color w:val="333435"/>
          <w:sz w:val="21"/>
          <w:szCs w:val="21"/>
        </w:rPr>
        <w:t> Read Unit 20</w:t>
      </w:r>
    </w:p>
    <w:p w14:paraId="5624CCE7" w14:textId="05911FD8" w:rsidR="000B3568" w:rsidRDefault="000B3568" w:rsidP="000B3568">
      <w:pPr>
        <w:rPr>
          <w:rFonts w:ascii="Arial" w:hAnsi="Arial" w:cs="Arial"/>
          <w:color w:val="333435"/>
          <w:sz w:val="21"/>
          <w:szCs w:val="21"/>
        </w:rPr>
      </w:pPr>
      <w:r>
        <w:rPr>
          <w:rFonts w:ascii="Arial" w:hAnsi="Arial" w:cs="Arial"/>
          <w:color w:val="333435"/>
          <w:sz w:val="21"/>
          <w:szCs w:val="21"/>
        </w:rPr>
        <w:t>Text Book</w:t>
      </w:r>
    </w:p>
    <w:p w14:paraId="19FEEA2A" w14:textId="47622452" w:rsidR="000B3568" w:rsidRDefault="000B3568" w:rsidP="000B3568">
      <w:pPr>
        <w:rPr>
          <w:rFonts w:ascii="Arial" w:hAnsi="Arial" w:cs="Arial"/>
          <w:color w:val="333435"/>
          <w:sz w:val="21"/>
          <w:szCs w:val="21"/>
        </w:rPr>
      </w:pPr>
      <w:r>
        <w:rPr>
          <w:rFonts w:ascii="Arial" w:hAnsi="Arial" w:cs="Arial"/>
          <w:color w:val="333435"/>
          <w:sz w:val="21"/>
          <w:szCs w:val="21"/>
        </w:rPr>
        <w:lastRenderedPageBreak/>
        <w:object w:dxaOrig="225" w:dyaOrig="225" w14:anchorId="349F535A">
          <v:shape id="_x0000_i1102" type="#_x0000_t75" style="width:20.2pt;height:17.05pt" o:ole="">
            <v:imagedata r:id="rId5" o:title=""/>
          </v:shape>
          <w:control r:id="rId14" w:name="DefaultOcxName1" w:shapeid="_x0000_i1102"/>
        </w:object>
      </w:r>
      <w:r>
        <w:rPr>
          <w:rFonts w:ascii="Arial" w:hAnsi="Arial" w:cs="Arial"/>
          <w:color w:val="333435"/>
          <w:sz w:val="21"/>
          <w:szCs w:val="21"/>
        </w:rPr>
        <w:t> Read Unit 22</w:t>
      </w:r>
    </w:p>
    <w:p w14:paraId="51B099A4" w14:textId="7D0A94E4" w:rsidR="000B3568" w:rsidRDefault="000B3568" w:rsidP="000B3568">
      <w:pPr>
        <w:rPr>
          <w:rFonts w:ascii="Arial" w:hAnsi="Arial" w:cs="Arial"/>
          <w:color w:val="333435"/>
          <w:sz w:val="21"/>
          <w:szCs w:val="21"/>
        </w:rPr>
      </w:pPr>
      <w:r>
        <w:rPr>
          <w:rFonts w:ascii="Arial" w:hAnsi="Arial" w:cs="Arial"/>
          <w:color w:val="333435"/>
          <w:sz w:val="21"/>
          <w:szCs w:val="21"/>
        </w:rPr>
        <w:t>Text Book</w:t>
      </w:r>
    </w:p>
    <w:p w14:paraId="046383E8" w14:textId="3218F3CB" w:rsidR="000B3568" w:rsidRDefault="000B3568" w:rsidP="000B3568">
      <w:pPr>
        <w:rPr>
          <w:rFonts w:ascii="Arial" w:hAnsi="Arial" w:cs="Arial"/>
          <w:color w:val="333435"/>
          <w:sz w:val="21"/>
          <w:szCs w:val="21"/>
        </w:rPr>
      </w:pPr>
      <w:r>
        <w:rPr>
          <w:rFonts w:ascii="Arial" w:hAnsi="Arial" w:cs="Arial"/>
          <w:color w:val="333435"/>
          <w:sz w:val="21"/>
          <w:szCs w:val="21"/>
        </w:rPr>
        <w:object w:dxaOrig="225" w:dyaOrig="225" w14:anchorId="5F4D67F4">
          <v:shape id="_x0000_i1105" type="#_x0000_t75" style="width:20.2pt;height:17.05pt" o:ole="">
            <v:imagedata r:id="rId5" o:title=""/>
          </v:shape>
          <w:control r:id="rId15" w:name="DefaultOcxName2" w:shapeid="_x0000_i1105"/>
        </w:object>
      </w:r>
      <w:r>
        <w:rPr>
          <w:rFonts w:ascii="Arial" w:hAnsi="Arial" w:cs="Arial"/>
          <w:color w:val="333435"/>
          <w:sz w:val="21"/>
          <w:szCs w:val="21"/>
        </w:rPr>
        <w:t> Take Quiz 109-2</w:t>
      </w:r>
    </w:p>
    <w:p w14:paraId="5017276E" w14:textId="036AF496" w:rsidR="000B3568" w:rsidRDefault="000B3568" w:rsidP="000B3568">
      <w:pPr>
        <w:rPr>
          <w:rFonts w:ascii="Arial" w:hAnsi="Arial" w:cs="Arial"/>
          <w:color w:val="333435"/>
          <w:sz w:val="21"/>
          <w:szCs w:val="21"/>
        </w:rPr>
      </w:pPr>
      <w:r>
        <w:rPr>
          <w:rFonts w:ascii="Arial" w:hAnsi="Arial" w:cs="Arial"/>
          <w:color w:val="333435"/>
          <w:sz w:val="21"/>
          <w:szCs w:val="21"/>
        </w:rPr>
        <w:t>See Quiz INT109-2 Content Packing file to upload to LMS System</w:t>
      </w:r>
    </w:p>
    <w:p w14:paraId="78C81739" w14:textId="16742951" w:rsidR="000B3568" w:rsidRDefault="000B3568" w:rsidP="000B3568">
      <w:pPr>
        <w:rPr>
          <w:rFonts w:ascii="Arial" w:hAnsi="Arial" w:cs="Arial"/>
          <w:color w:val="333435"/>
          <w:sz w:val="21"/>
          <w:szCs w:val="21"/>
        </w:rPr>
      </w:pPr>
      <w:r>
        <w:rPr>
          <w:rFonts w:ascii="Arial" w:hAnsi="Arial" w:cs="Arial"/>
          <w:color w:val="333435"/>
          <w:sz w:val="21"/>
          <w:szCs w:val="21"/>
        </w:rPr>
        <w:object w:dxaOrig="225" w:dyaOrig="225" w14:anchorId="3799E7B0">
          <v:shape id="_x0000_i1108" type="#_x0000_t75" style="width:20.2pt;height:17.05pt" o:ole="">
            <v:imagedata r:id="rId5" o:title=""/>
          </v:shape>
          <w:control r:id="rId16" w:name="DefaultOcxName3" w:shapeid="_x0000_i1108"/>
        </w:object>
      </w:r>
      <w:r>
        <w:rPr>
          <w:rFonts w:ascii="Arial" w:hAnsi="Arial" w:cs="Arial"/>
          <w:color w:val="333435"/>
          <w:sz w:val="21"/>
          <w:szCs w:val="21"/>
        </w:rPr>
        <w:t> Show Progress of Final Project to Instructor</w:t>
      </w:r>
    </w:p>
    <w:p w14:paraId="2F2FCB89" w14:textId="69A7B9D7" w:rsidR="000B3568" w:rsidRDefault="000B3568" w:rsidP="000B3568">
      <w:pPr>
        <w:rPr>
          <w:rFonts w:ascii="Arial" w:hAnsi="Arial" w:cs="Arial"/>
          <w:color w:val="333435"/>
          <w:sz w:val="21"/>
          <w:szCs w:val="21"/>
        </w:rPr>
      </w:pPr>
      <w:r>
        <w:rPr>
          <w:rFonts w:ascii="Arial" w:hAnsi="Arial" w:cs="Arial"/>
          <w:color w:val="333435"/>
          <w:sz w:val="21"/>
          <w:szCs w:val="21"/>
        </w:rPr>
        <w:object w:dxaOrig="225" w:dyaOrig="225" w14:anchorId="265A21EE">
          <v:shape id="_x0000_i1111" type="#_x0000_t75" style="width:20.2pt;height:17.05pt" o:ole="">
            <v:imagedata r:id="rId5" o:title=""/>
          </v:shape>
          <w:control r:id="rId17" w:name="DefaultOcxName4" w:shapeid="_x0000_i1111"/>
        </w:object>
      </w:r>
      <w:r>
        <w:rPr>
          <w:rFonts w:ascii="Arial" w:hAnsi="Arial" w:cs="Arial"/>
          <w:color w:val="333435"/>
          <w:sz w:val="21"/>
          <w:szCs w:val="21"/>
        </w:rPr>
        <w:t> Complete Hands-on Lab 109-2.1</w:t>
      </w:r>
    </w:p>
    <w:p w14:paraId="16B53C4E" w14:textId="41D73069" w:rsidR="000B3568" w:rsidRDefault="000B3568" w:rsidP="000B3568">
      <w:pPr>
        <w:rPr>
          <w:rFonts w:ascii="Arial" w:hAnsi="Arial" w:cs="Arial"/>
          <w:color w:val="333435"/>
          <w:sz w:val="21"/>
          <w:szCs w:val="21"/>
        </w:rPr>
      </w:pPr>
      <w:r>
        <w:rPr>
          <w:rFonts w:ascii="Arial" w:hAnsi="Arial" w:cs="Arial"/>
          <w:color w:val="333435"/>
          <w:sz w:val="21"/>
          <w:szCs w:val="21"/>
        </w:rPr>
        <w:t>See INT109 2.1 Lab Content</w:t>
      </w:r>
    </w:p>
    <w:p w14:paraId="50490303" w14:textId="47EA1B36" w:rsidR="000B3568" w:rsidRDefault="000B3568" w:rsidP="000B3568">
      <w:pPr>
        <w:rPr>
          <w:rFonts w:ascii="Arial" w:hAnsi="Arial" w:cs="Arial"/>
          <w:color w:val="333435"/>
          <w:sz w:val="21"/>
          <w:szCs w:val="21"/>
        </w:rPr>
      </w:pPr>
      <w:r>
        <w:rPr>
          <w:rFonts w:ascii="Arial" w:hAnsi="Arial" w:cs="Arial"/>
          <w:color w:val="333435"/>
          <w:sz w:val="21"/>
          <w:szCs w:val="21"/>
        </w:rPr>
        <w:object w:dxaOrig="225" w:dyaOrig="225" w14:anchorId="6AD47CE0">
          <v:shape id="_x0000_i1114" type="#_x0000_t75" style="width:20.2pt;height:17.05pt" o:ole="">
            <v:imagedata r:id="rId5" o:title=""/>
          </v:shape>
          <w:control r:id="rId18" w:name="DefaultOcxName53" w:shapeid="_x0000_i1114"/>
        </w:object>
      </w:r>
      <w:r>
        <w:rPr>
          <w:rFonts w:ascii="Arial" w:hAnsi="Arial" w:cs="Arial"/>
          <w:color w:val="333435"/>
          <w:sz w:val="21"/>
          <w:szCs w:val="21"/>
        </w:rPr>
        <w:t> Complete Hands-on Lab 109-2.2</w:t>
      </w:r>
    </w:p>
    <w:p w14:paraId="43D942AF" w14:textId="5B255485" w:rsidR="00A72466" w:rsidRDefault="00D30078" w:rsidP="000B3568">
      <w:pPr>
        <w:rPr>
          <w:rFonts w:ascii="Arial" w:hAnsi="Arial" w:cs="Arial"/>
          <w:color w:val="333435"/>
          <w:sz w:val="21"/>
          <w:szCs w:val="21"/>
        </w:rPr>
      </w:pPr>
      <w:r>
        <w:rPr>
          <w:rFonts w:ascii="Arial" w:hAnsi="Arial" w:cs="Arial"/>
          <w:color w:val="333435"/>
          <w:sz w:val="21"/>
          <w:szCs w:val="21"/>
        </w:rPr>
        <w:t>Complete review activity 22-3 from the text book</w:t>
      </w:r>
      <w:bookmarkStart w:id="0" w:name="_GoBack"/>
      <w:bookmarkEnd w:id="0"/>
    </w:p>
    <w:p w14:paraId="7B4630FE" w14:textId="77777777" w:rsidR="000B3568" w:rsidRDefault="000B3568" w:rsidP="000B3568"/>
    <w:p w14:paraId="0CF596DA" w14:textId="77777777" w:rsidR="00A72466" w:rsidRPr="00A72466" w:rsidRDefault="00A72466" w:rsidP="00A72466">
      <w:pPr>
        <w:sectPr w:rsidR="00A72466" w:rsidRPr="00A72466" w:rsidSect="00A72466">
          <w:type w:val="continuous"/>
          <w:pgSz w:w="12240" w:h="15840"/>
          <w:pgMar w:top="1440" w:right="1440" w:bottom="1440" w:left="1440" w:header="720" w:footer="720" w:gutter="0"/>
          <w:cols w:space="720"/>
          <w:docGrid w:linePitch="360"/>
        </w:sectPr>
      </w:pPr>
    </w:p>
    <w:p w14:paraId="1FE97ABE" w14:textId="77777777" w:rsidR="00A72466" w:rsidRDefault="00A72466" w:rsidP="00A72466">
      <w:pPr>
        <w:pStyle w:val="Heading1"/>
      </w:pPr>
      <w:r>
        <w:t>Print Reading &amp; Sketching C</w:t>
      </w:r>
      <w:r>
        <w:br/>
        <w:t>Module 3: Topic</w:t>
      </w:r>
    </w:p>
    <w:p w14:paraId="0D7D9272" w14:textId="77777777" w:rsidR="00A72466" w:rsidRDefault="00A72466" w:rsidP="00A72466">
      <w:pPr>
        <w:pStyle w:val="NormalWeb"/>
      </w:pPr>
      <w:r>
        <w:t>Upon completion of this module the student will be able to:</w:t>
      </w:r>
    </w:p>
    <w:p w14:paraId="2567D3A4" w14:textId="77777777" w:rsidR="00A72466" w:rsidRDefault="00A72466" w:rsidP="00A72466">
      <w:pPr>
        <w:numPr>
          <w:ilvl w:val="0"/>
          <w:numId w:val="12"/>
        </w:numPr>
        <w:spacing w:beforeAutospacing="1" w:after="100" w:afterAutospacing="1" w:line="240" w:lineRule="auto"/>
      </w:pPr>
      <w:r>
        <w:t>Explain the design implications of bending sheet metal to form a part.</w:t>
      </w:r>
    </w:p>
    <w:p w14:paraId="1B2F0536" w14:textId="77777777" w:rsidR="00A72466" w:rsidRDefault="00A72466" w:rsidP="00A72466">
      <w:pPr>
        <w:numPr>
          <w:ilvl w:val="0"/>
          <w:numId w:val="12"/>
        </w:numPr>
        <w:spacing w:beforeAutospacing="1" w:after="100" w:afterAutospacing="1" w:line="240" w:lineRule="auto"/>
      </w:pPr>
      <w:r>
        <w:t>Discuss characteristics of sheet metal thickness and gage numbers.</w:t>
      </w:r>
    </w:p>
    <w:p w14:paraId="75E798CB" w14:textId="77777777" w:rsidR="00A72466" w:rsidRDefault="00A72466" w:rsidP="00A72466">
      <w:pPr>
        <w:numPr>
          <w:ilvl w:val="0"/>
          <w:numId w:val="12"/>
        </w:numPr>
        <w:spacing w:beforeAutospacing="1" w:after="100" w:afterAutospacing="1" w:line="240" w:lineRule="auto"/>
      </w:pPr>
      <w:r>
        <w:t>Explain the basic characteristics of a tool and die maker’s role in sheet metal fabrication.</w:t>
      </w:r>
    </w:p>
    <w:p w14:paraId="50DD9C15" w14:textId="77777777" w:rsidR="00A72466" w:rsidRDefault="00A72466" w:rsidP="00A72466">
      <w:pPr>
        <w:numPr>
          <w:ilvl w:val="0"/>
          <w:numId w:val="12"/>
        </w:numPr>
        <w:spacing w:beforeAutospacing="1" w:after="100" w:afterAutospacing="1" w:line="240" w:lineRule="auto"/>
      </w:pPr>
      <w:r>
        <w:t>Define and apply various terms related to sheet metal bends.</w:t>
      </w:r>
    </w:p>
    <w:p w14:paraId="60B9A0AD" w14:textId="77777777" w:rsidR="00A72466" w:rsidRDefault="00A72466" w:rsidP="00A72466">
      <w:pPr>
        <w:numPr>
          <w:ilvl w:val="0"/>
          <w:numId w:val="12"/>
        </w:numPr>
        <w:spacing w:beforeAutospacing="1" w:after="100" w:afterAutospacing="1" w:line="240" w:lineRule="auto"/>
      </w:pPr>
      <w:r>
        <w:t>Define and interpret various terms related to sheet metal drawing notations.</w:t>
      </w:r>
    </w:p>
    <w:p w14:paraId="4C55FEE3" w14:textId="77777777" w:rsidR="00A72466" w:rsidRDefault="00A72466" w:rsidP="00A72466">
      <w:pPr>
        <w:numPr>
          <w:ilvl w:val="0"/>
          <w:numId w:val="12"/>
        </w:numPr>
        <w:spacing w:beforeAutospacing="1" w:after="100" w:afterAutospacing="1" w:line="240" w:lineRule="auto"/>
      </w:pPr>
      <w:r>
        <w:t>Use a setback chart to calculate bend radii for precision sheet metal.</w:t>
      </w:r>
    </w:p>
    <w:p w14:paraId="1A2035D7" w14:textId="77777777" w:rsidR="00A72466" w:rsidRDefault="00A72466" w:rsidP="00A72466">
      <w:pPr>
        <w:numPr>
          <w:ilvl w:val="0"/>
          <w:numId w:val="12"/>
        </w:numPr>
        <w:spacing w:beforeAutospacing="1" w:after="100" w:afterAutospacing="1" w:line="240" w:lineRule="auto"/>
      </w:pPr>
      <w:r>
        <w:t>Use proper procedures and formula to calculate bend allowance for precision sheet metal.</w:t>
      </w:r>
    </w:p>
    <w:p w14:paraId="60BE37BE" w14:textId="77777777" w:rsidR="00A72466" w:rsidRDefault="00A72466" w:rsidP="00A72466">
      <w:pPr>
        <w:numPr>
          <w:ilvl w:val="0"/>
          <w:numId w:val="12"/>
        </w:numPr>
        <w:spacing w:beforeAutospacing="1" w:after="100" w:afterAutospacing="1" w:line="240" w:lineRule="auto"/>
      </w:pPr>
      <w:r>
        <w:t>Read and interpret precision sheet metal prints.</w:t>
      </w:r>
    </w:p>
    <w:p w14:paraId="7C6D6E87" w14:textId="457A53D3" w:rsidR="00A72466" w:rsidRDefault="001E3782" w:rsidP="00A72466">
      <w:pPr>
        <w:numPr>
          <w:ilvl w:val="0"/>
          <w:numId w:val="12"/>
        </w:numPr>
        <w:spacing w:beforeAutospacing="1" w:after="100" w:afterAutospacing="1" w:line="240" w:lineRule="auto"/>
      </w:pPr>
      <w:r>
        <w:t>Learn how t</w:t>
      </w:r>
      <w:r w:rsidR="00A72466">
        <w:t>o do a layout from a print </w:t>
      </w:r>
    </w:p>
    <w:p w14:paraId="0D363093" w14:textId="2523F9D3" w:rsidR="00A72466" w:rsidRDefault="00A72466" w:rsidP="00A72466">
      <w:pPr>
        <w:numPr>
          <w:ilvl w:val="0"/>
          <w:numId w:val="12"/>
        </w:numPr>
        <w:spacing w:beforeAutospacing="1" w:after="100" w:afterAutospacing="1" w:line="240" w:lineRule="auto"/>
      </w:pPr>
      <w:r>
        <w:t xml:space="preserve">Use of hand tools </w:t>
      </w:r>
      <w:r w:rsidR="007A3E55">
        <w:t>Example :</w:t>
      </w:r>
      <w:r>
        <w:t>( Hammer, Punch, Drill Press, Saws, Taps, and other tools)</w:t>
      </w:r>
    </w:p>
    <w:p w14:paraId="72F230DF" w14:textId="1915070E" w:rsidR="00A72466" w:rsidRDefault="00A72466" w:rsidP="00A72466">
      <w:pPr>
        <w:numPr>
          <w:ilvl w:val="0"/>
          <w:numId w:val="12"/>
        </w:numPr>
        <w:spacing w:beforeAutospacing="1" w:after="100" w:afterAutospacing="1" w:line="240" w:lineRule="auto"/>
      </w:pPr>
      <w:r>
        <w:t>Learn the basics of cutting tools</w:t>
      </w:r>
    </w:p>
    <w:p w14:paraId="3BA24422" w14:textId="77777777" w:rsidR="00014A96" w:rsidRDefault="00014A96" w:rsidP="00014A96">
      <w:pPr>
        <w:pStyle w:val="Heading3"/>
        <w:spacing w:before="0" w:after="120"/>
        <w:rPr>
          <w:rFonts w:ascii="Arial" w:hAnsi="Arial" w:cs="Arial"/>
          <w:color w:val="333435"/>
        </w:rPr>
      </w:pPr>
      <w:r>
        <w:rPr>
          <w:rFonts w:ascii="Arial" w:hAnsi="Arial" w:cs="Arial"/>
          <w:color w:val="333435"/>
        </w:rPr>
        <w:t>Module 3 Activities</w:t>
      </w:r>
    </w:p>
    <w:p w14:paraId="5B1CADE8" w14:textId="77777777" w:rsidR="00014A96" w:rsidRDefault="00014A96" w:rsidP="00014A96">
      <w:pPr>
        <w:pStyle w:val="z-TopofForm"/>
      </w:pPr>
      <w:r>
        <w:t>Top of Form</w:t>
      </w:r>
    </w:p>
    <w:p w14:paraId="76488A26" w14:textId="0D866BD2" w:rsidR="00014A96" w:rsidRDefault="00014A96" w:rsidP="00014A96">
      <w:pPr>
        <w:rPr>
          <w:rFonts w:ascii="Arial" w:hAnsi="Arial" w:cs="Arial"/>
          <w:color w:val="333435"/>
          <w:sz w:val="21"/>
          <w:szCs w:val="21"/>
        </w:rPr>
      </w:pPr>
      <w:r>
        <w:rPr>
          <w:rFonts w:ascii="Arial" w:hAnsi="Arial" w:cs="Arial"/>
          <w:color w:val="333435"/>
          <w:sz w:val="21"/>
          <w:szCs w:val="21"/>
        </w:rPr>
        <w:object w:dxaOrig="225" w:dyaOrig="225" w14:anchorId="01A85067">
          <v:shape id="_x0000_i1117" type="#_x0000_t75" style="width:20.2pt;height:17.05pt" o:ole="">
            <v:imagedata r:id="rId5" o:title=""/>
          </v:shape>
          <w:control r:id="rId19" w:name="DefaultOcxName14" w:shapeid="_x0000_i1117"/>
        </w:object>
      </w:r>
      <w:r>
        <w:rPr>
          <w:rFonts w:ascii="Arial" w:hAnsi="Arial" w:cs="Arial"/>
          <w:color w:val="333435"/>
          <w:sz w:val="21"/>
          <w:szCs w:val="21"/>
        </w:rPr>
        <w:t> Read Unit 21</w:t>
      </w:r>
    </w:p>
    <w:p w14:paraId="4EBAE3A2" w14:textId="5E9A21D9" w:rsidR="00014A96" w:rsidRDefault="00014A96" w:rsidP="00014A96">
      <w:pPr>
        <w:rPr>
          <w:rFonts w:ascii="Arial" w:hAnsi="Arial" w:cs="Arial"/>
          <w:color w:val="333435"/>
          <w:sz w:val="21"/>
          <w:szCs w:val="21"/>
        </w:rPr>
      </w:pPr>
      <w:r>
        <w:rPr>
          <w:rFonts w:ascii="Arial" w:hAnsi="Arial" w:cs="Arial"/>
          <w:color w:val="333435"/>
          <w:sz w:val="21"/>
          <w:szCs w:val="21"/>
        </w:rPr>
        <w:t>Text Book</w:t>
      </w:r>
    </w:p>
    <w:p w14:paraId="57E8D115" w14:textId="09BBADB3" w:rsidR="00014A96" w:rsidRDefault="00014A96" w:rsidP="00014A96">
      <w:pPr>
        <w:rPr>
          <w:rFonts w:ascii="Arial" w:hAnsi="Arial" w:cs="Arial"/>
          <w:color w:val="333435"/>
          <w:sz w:val="21"/>
          <w:szCs w:val="21"/>
        </w:rPr>
      </w:pPr>
      <w:r>
        <w:rPr>
          <w:rFonts w:ascii="Arial" w:hAnsi="Arial" w:cs="Arial"/>
          <w:color w:val="333435"/>
          <w:sz w:val="21"/>
          <w:szCs w:val="21"/>
        </w:rPr>
        <w:object w:dxaOrig="225" w:dyaOrig="225" w14:anchorId="31214028">
          <v:shape id="_x0000_i1120" type="#_x0000_t75" style="width:20.2pt;height:17.05pt" o:ole="">
            <v:imagedata r:id="rId5" o:title=""/>
          </v:shape>
          <w:control r:id="rId20" w:name="DefaultOcxName13" w:shapeid="_x0000_i1120"/>
        </w:object>
      </w:r>
      <w:r>
        <w:rPr>
          <w:rFonts w:ascii="Arial" w:hAnsi="Arial" w:cs="Arial"/>
          <w:color w:val="333435"/>
          <w:sz w:val="21"/>
          <w:szCs w:val="21"/>
        </w:rPr>
        <w:t> Take Quiz 109-3</w:t>
      </w:r>
    </w:p>
    <w:p w14:paraId="79C01B50" w14:textId="59E4D69B" w:rsidR="00014A96" w:rsidRDefault="00014A96" w:rsidP="00014A96">
      <w:pPr>
        <w:rPr>
          <w:rFonts w:ascii="Arial" w:hAnsi="Arial" w:cs="Arial"/>
          <w:color w:val="333435"/>
          <w:sz w:val="21"/>
          <w:szCs w:val="21"/>
        </w:rPr>
      </w:pPr>
      <w:r>
        <w:rPr>
          <w:rFonts w:ascii="Arial" w:hAnsi="Arial" w:cs="Arial"/>
          <w:color w:val="333435"/>
          <w:sz w:val="21"/>
          <w:szCs w:val="21"/>
        </w:rPr>
        <w:t>See Quiz INT109-2 Content Packing file to upload to LMS System</w:t>
      </w:r>
    </w:p>
    <w:p w14:paraId="19AA0772" w14:textId="42D06514" w:rsidR="00014A96" w:rsidRDefault="00014A96" w:rsidP="00014A96">
      <w:pPr>
        <w:rPr>
          <w:rFonts w:ascii="Arial" w:hAnsi="Arial" w:cs="Arial"/>
          <w:color w:val="333435"/>
          <w:sz w:val="21"/>
          <w:szCs w:val="21"/>
        </w:rPr>
      </w:pPr>
      <w:r>
        <w:rPr>
          <w:rFonts w:ascii="Arial" w:hAnsi="Arial" w:cs="Arial"/>
          <w:color w:val="333435"/>
          <w:sz w:val="21"/>
          <w:szCs w:val="21"/>
        </w:rPr>
        <w:lastRenderedPageBreak/>
        <w:object w:dxaOrig="225" w:dyaOrig="225" w14:anchorId="63A715F9">
          <v:shape id="_x0000_i1123" type="#_x0000_t75" style="width:20.2pt;height:17.05pt" o:ole="">
            <v:imagedata r:id="rId5" o:title=""/>
          </v:shape>
          <w:control r:id="rId21" w:name="DefaultOcxName22" w:shapeid="_x0000_i1123"/>
        </w:object>
      </w:r>
      <w:r>
        <w:rPr>
          <w:rFonts w:ascii="Arial" w:hAnsi="Arial" w:cs="Arial"/>
          <w:color w:val="333435"/>
          <w:sz w:val="21"/>
          <w:szCs w:val="21"/>
        </w:rPr>
        <w:t> Complete Hands-on Lab 109-3.1</w:t>
      </w:r>
    </w:p>
    <w:p w14:paraId="73449D08" w14:textId="7E510838" w:rsidR="00014A96" w:rsidRDefault="00014A96" w:rsidP="00014A96">
      <w:pPr>
        <w:rPr>
          <w:rFonts w:ascii="Arial" w:hAnsi="Arial" w:cs="Arial"/>
          <w:color w:val="333435"/>
          <w:sz w:val="21"/>
          <w:szCs w:val="21"/>
        </w:rPr>
      </w:pPr>
      <w:r>
        <w:rPr>
          <w:rFonts w:ascii="Arial" w:hAnsi="Arial" w:cs="Arial"/>
          <w:color w:val="333435"/>
          <w:sz w:val="21"/>
          <w:szCs w:val="21"/>
        </w:rPr>
        <w:t>See INT109 3.1 Lab Content</w:t>
      </w:r>
    </w:p>
    <w:p w14:paraId="2AEC5AB6" w14:textId="602F58CE" w:rsidR="00014A96" w:rsidRDefault="00014A96" w:rsidP="00014A96">
      <w:pPr>
        <w:rPr>
          <w:rFonts w:ascii="Arial" w:hAnsi="Arial" w:cs="Arial"/>
          <w:color w:val="333435"/>
          <w:sz w:val="21"/>
          <w:szCs w:val="21"/>
        </w:rPr>
      </w:pPr>
      <w:r>
        <w:rPr>
          <w:rFonts w:ascii="Arial" w:hAnsi="Arial" w:cs="Arial"/>
          <w:color w:val="333435"/>
          <w:sz w:val="21"/>
          <w:szCs w:val="21"/>
        </w:rPr>
        <w:object w:dxaOrig="225" w:dyaOrig="225" w14:anchorId="1C02D5D3">
          <v:shape id="_x0000_i1126" type="#_x0000_t75" style="width:20.2pt;height:17.05pt" o:ole="">
            <v:imagedata r:id="rId5" o:title=""/>
          </v:shape>
          <w:control r:id="rId22" w:name="DefaultOcxName32" w:shapeid="_x0000_i1126"/>
        </w:object>
      </w:r>
      <w:r>
        <w:rPr>
          <w:rFonts w:ascii="Arial" w:hAnsi="Arial" w:cs="Arial"/>
          <w:color w:val="333435"/>
          <w:sz w:val="21"/>
          <w:szCs w:val="21"/>
        </w:rPr>
        <w:t> Drill Point Video 1</w:t>
      </w:r>
    </w:p>
    <w:p w14:paraId="345A4C2E" w14:textId="3F94ADD2" w:rsidR="002310B7" w:rsidRDefault="00D30078" w:rsidP="00014A96">
      <w:pPr>
        <w:rPr>
          <w:rFonts w:ascii="Arial" w:hAnsi="Arial" w:cs="Arial"/>
          <w:color w:val="333435"/>
          <w:sz w:val="21"/>
          <w:szCs w:val="21"/>
        </w:rPr>
      </w:pPr>
      <w:hyperlink r:id="rId23" w:history="1">
        <w:r w:rsidR="002310B7" w:rsidRPr="002310B7">
          <w:rPr>
            <w:rStyle w:val="Hyperlink"/>
            <w:rFonts w:ascii="Arial" w:hAnsi="Arial" w:cs="Arial"/>
            <w:sz w:val="21"/>
            <w:szCs w:val="21"/>
          </w:rPr>
          <w:t>https://www.youtube.com/watch?v=lMTaiVP04Jo</w:t>
        </w:r>
      </w:hyperlink>
    </w:p>
    <w:p w14:paraId="4860B7BB" w14:textId="4BE6C2E6" w:rsidR="00014A96" w:rsidRDefault="00014A96" w:rsidP="00014A96">
      <w:pPr>
        <w:rPr>
          <w:rFonts w:ascii="Arial" w:hAnsi="Arial" w:cs="Arial"/>
          <w:color w:val="333435"/>
          <w:sz w:val="21"/>
          <w:szCs w:val="21"/>
        </w:rPr>
      </w:pPr>
      <w:r>
        <w:rPr>
          <w:rFonts w:ascii="Arial" w:hAnsi="Arial" w:cs="Arial"/>
          <w:color w:val="333435"/>
          <w:sz w:val="21"/>
          <w:szCs w:val="21"/>
        </w:rPr>
        <w:object w:dxaOrig="225" w:dyaOrig="225" w14:anchorId="33D1D213">
          <v:shape id="_x0000_i1129" type="#_x0000_t75" style="width:20.2pt;height:17.05pt" o:ole="">
            <v:imagedata r:id="rId5" o:title=""/>
          </v:shape>
          <w:control r:id="rId24" w:name="DefaultOcxName41" w:shapeid="_x0000_i1129"/>
        </w:object>
      </w:r>
      <w:r>
        <w:rPr>
          <w:rFonts w:ascii="Arial" w:hAnsi="Arial" w:cs="Arial"/>
          <w:color w:val="333435"/>
          <w:sz w:val="21"/>
          <w:szCs w:val="21"/>
        </w:rPr>
        <w:t> Drill Point Video 2</w:t>
      </w:r>
    </w:p>
    <w:p w14:paraId="4E2BC0EC" w14:textId="71FBAE06" w:rsidR="002310B7" w:rsidRDefault="00D30078" w:rsidP="00014A96">
      <w:pPr>
        <w:rPr>
          <w:rFonts w:ascii="Arial" w:hAnsi="Arial" w:cs="Arial"/>
          <w:color w:val="333435"/>
          <w:sz w:val="21"/>
          <w:szCs w:val="21"/>
        </w:rPr>
      </w:pPr>
      <w:hyperlink r:id="rId25" w:history="1">
        <w:r w:rsidR="002310B7" w:rsidRPr="002310B7">
          <w:rPr>
            <w:rStyle w:val="Hyperlink"/>
            <w:rFonts w:ascii="Arial" w:hAnsi="Arial" w:cs="Arial"/>
            <w:sz w:val="21"/>
            <w:szCs w:val="21"/>
          </w:rPr>
          <w:t>https://www.youtube.com/watch?v=pDbzBVZ8j5M</w:t>
        </w:r>
      </w:hyperlink>
    </w:p>
    <w:p w14:paraId="417562F1" w14:textId="52ACB5F8" w:rsidR="00014A96" w:rsidRDefault="00014A96" w:rsidP="00014A96">
      <w:pPr>
        <w:rPr>
          <w:rFonts w:ascii="Arial" w:hAnsi="Arial" w:cs="Arial"/>
          <w:color w:val="333435"/>
          <w:sz w:val="21"/>
          <w:szCs w:val="21"/>
        </w:rPr>
      </w:pPr>
      <w:r>
        <w:rPr>
          <w:rFonts w:ascii="Arial" w:hAnsi="Arial" w:cs="Arial"/>
          <w:color w:val="333435"/>
          <w:sz w:val="21"/>
          <w:szCs w:val="21"/>
        </w:rPr>
        <w:object w:dxaOrig="225" w:dyaOrig="225" w14:anchorId="1374F540">
          <v:shape id="_x0000_i1132" type="#_x0000_t75" style="width:20.2pt;height:17.05pt" o:ole="">
            <v:imagedata r:id="rId5" o:title=""/>
          </v:shape>
          <w:control r:id="rId26" w:name="DefaultOcxName51" w:shapeid="_x0000_i1132"/>
        </w:object>
      </w:r>
      <w:r>
        <w:rPr>
          <w:rFonts w:ascii="Arial" w:hAnsi="Arial" w:cs="Arial"/>
          <w:color w:val="333435"/>
          <w:sz w:val="21"/>
          <w:szCs w:val="21"/>
        </w:rPr>
        <w:t> Drill Point Video 3</w:t>
      </w:r>
    </w:p>
    <w:p w14:paraId="1B69DAE0" w14:textId="715819DE" w:rsidR="002310B7" w:rsidRDefault="00D30078" w:rsidP="00014A96">
      <w:pPr>
        <w:rPr>
          <w:rFonts w:ascii="Arial" w:hAnsi="Arial" w:cs="Arial"/>
          <w:color w:val="333435"/>
          <w:sz w:val="21"/>
          <w:szCs w:val="21"/>
        </w:rPr>
      </w:pPr>
      <w:hyperlink r:id="rId27" w:history="1">
        <w:r w:rsidR="002310B7" w:rsidRPr="002310B7">
          <w:rPr>
            <w:rStyle w:val="Hyperlink"/>
            <w:rFonts w:ascii="Arial" w:hAnsi="Arial" w:cs="Arial"/>
            <w:sz w:val="21"/>
            <w:szCs w:val="21"/>
          </w:rPr>
          <w:t>https://www.youtube.com/watch?v=c7FmwTbt9sc</w:t>
        </w:r>
      </w:hyperlink>
    </w:p>
    <w:p w14:paraId="4F618181" w14:textId="30B28223" w:rsidR="00014A96" w:rsidRDefault="00014A96" w:rsidP="00014A96">
      <w:pPr>
        <w:rPr>
          <w:rFonts w:ascii="Arial" w:hAnsi="Arial" w:cs="Arial"/>
          <w:color w:val="333435"/>
          <w:sz w:val="21"/>
          <w:szCs w:val="21"/>
        </w:rPr>
      </w:pPr>
      <w:r>
        <w:rPr>
          <w:rFonts w:ascii="Arial" w:hAnsi="Arial" w:cs="Arial"/>
          <w:color w:val="333435"/>
          <w:sz w:val="21"/>
          <w:szCs w:val="21"/>
        </w:rPr>
        <w:object w:dxaOrig="225" w:dyaOrig="225" w14:anchorId="08F163A2">
          <v:shape id="_x0000_i1135" type="#_x0000_t75" style="width:20.2pt;height:17.05pt" o:ole="">
            <v:imagedata r:id="rId5" o:title=""/>
          </v:shape>
          <w:control r:id="rId28" w:name="DefaultOcxName6" w:shapeid="_x0000_i1135"/>
        </w:object>
      </w:r>
      <w:r>
        <w:rPr>
          <w:rFonts w:ascii="Arial" w:hAnsi="Arial" w:cs="Arial"/>
          <w:color w:val="333435"/>
          <w:sz w:val="21"/>
          <w:szCs w:val="21"/>
        </w:rPr>
        <w:t> Drill Point Video 4</w:t>
      </w:r>
    </w:p>
    <w:p w14:paraId="05C0D3E2" w14:textId="1C7096AB" w:rsidR="002310B7" w:rsidRDefault="00D30078" w:rsidP="00014A96">
      <w:pPr>
        <w:rPr>
          <w:rFonts w:ascii="Arial" w:hAnsi="Arial" w:cs="Arial"/>
          <w:color w:val="333435"/>
          <w:sz w:val="21"/>
          <w:szCs w:val="21"/>
        </w:rPr>
      </w:pPr>
      <w:hyperlink r:id="rId29" w:history="1">
        <w:r w:rsidR="002310B7" w:rsidRPr="002310B7">
          <w:rPr>
            <w:rStyle w:val="Hyperlink"/>
            <w:rFonts w:ascii="Arial" w:hAnsi="Arial" w:cs="Arial"/>
            <w:sz w:val="21"/>
            <w:szCs w:val="21"/>
          </w:rPr>
          <w:t>https://www.youtube.com/watch?v=uaBmoIDAy2E</w:t>
        </w:r>
      </w:hyperlink>
    </w:p>
    <w:p w14:paraId="6AB2166A" w14:textId="7EB30CD7" w:rsidR="00014A96" w:rsidRDefault="00014A96" w:rsidP="00014A96">
      <w:pPr>
        <w:rPr>
          <w:rFonts w:ascii="Arial" w:hAnsi="Arial" w:cs="Arial"/>
          <w:color w:val="333435"/>
          <w:sz w:val="21"/>
          <w:szCs w:val="21"/>
        </w:rPr>
      </w:pPr>
      <w:r>
        <w:rPr>
          <w:rFonts w:ascii="Arial" w:hAnsi="Arial" w:cs="Arial"/>
          <w:color w:val="333435"/>
          <w:sz w:val="21"/>
          <w:szCs w:val="21"/>
        </w:rPr>
        <w:object w:dxaOrig="225" w:dyaOrig="225" w14:anchorId="2F87E6FD">
          <v:shape id="_x0000_i1138" type="#_x0000_t75" style="width:20.2pt;height:17.05pt" o:ole="">
            <v:imagedata r:id="rId5" o:title=""/>
          </v:shape>
          <w:control r:id="rId30" w:name="DefaultOcxName7" w:shapeid="_x0000_i1138"/>
        </w:object>
      </w:r>
      <w:r>
        <w:rPr>
          <w:rFonts w:ascii="Arial" w:hAnsi="Arial" w:cs="Arial"/>
          <w:color w:val="333435"/>
          <w:sz w:val="21"/>
          <w:szCs w:val="21"/>
        </w:rPr>
        <w:t> Band Saw Safety Video</w:t>
      </w:r>
    </w:p>
    <w:p w14:paraId="05888C21" w14:textId="6DBC2445" w:rsidR="002310B7" w:rsidRDefault="00D30078" w:rsidP="00014A96">
      <w:pPr>
        <w:rPr>
          <w:rFonts w:ascii="Arial" w:hAnsi="Arial" w:cs="Arial"/>
          <w:color w:val="333435"/>
          <w:sz w:val="21"/>
          <w:szCs w:val="21"/>
        </w:rPr>
      </w:pPr>
      <w:hyperlink r:id="rId31" w:history="1">
        <w:r w:rsidR="002310B7" w:rsidRPr="002310B7">
          <w:rPr>
            <w:rStyle w:val="Hyperlink"/>
            <w:rFonts w:ascii="Arial" w:hAnsi="Arial" w:cs="Arial"/>
            <w:sz w:val="21"/>
            <w:szCs w:val="21"/>
          </w:rPr>
          <w:t>https://www.youtube.com/watch?v=01dQt1NVAJg</w:t>
        </w:r>
      </w:hyperlink>
    </w:p>
    <w:p w14:paraId="4D12D792" w14:textId="62D66EE4" w:rsidR="00014A96" w:rsidRDefault="00014A96" w:rsidP="00014A96">
      <w:pPr>
        <w:rPr>
          <w:rFonts w:ascii="Arial" w:hAnsi="Arial" w:cs="Arial"/>
          <w:color w:val="333435"/>
          <w:sz w:val="21"/>
          <w:szCs w:val="21"/>
        </w:rPr>
      </w:pPr>
      <w:r>
        <w:rPr>
          <w:rFonts w:ascii="Arial" w:hAnsi="Arial" w:cs="Arial"/>
          <w:color w:val="333435"/>
          <w:sz w:val="21"/>
          <w:szCs w:val="21"/>
        </w:rPr>
        <w:object w:dxaOrig="225" w:dyaOrig="225" w14:anchorId="0BB5470A">
          <v:shape id="_x0000_i1141" type="#_x0000_t75" style="width:20.2pt;height:17.05pt" o:ole="">
            <v:imagedata r:id="rId5" o:title=""/>
          </v:shape>
          <w:control r:id="rId32" w:name="DefaultOcxName8" w:shapeid="_x0000_i1141"/>
        </w:object>
      </w:r>
      <w:r>
        <w:rPr>
          <w:rFonts w:ascii="Arial" w:hAnsi="Arial" w:cs="Arial"/>
          <w:color w:val="333435"/>
          <w:sz w:val="21"/>
          <w:szCs w:val="21"/>
        </w:rPr>
        <w:t> Vertical Band Saw Safety Video</w:t>
      </w:r>
    </w:p>
    <w:p w14:paraId="506CB9FE" w14:textId="2E74E8D4" w:rsidR="002310B7" w:rsidRDefault="00D30078" w:rsidP="00014A96">
      <w:pPr>
        <w:rPr>
          <w:rFonts w:ascii="Arial" w:hAnsi="Arial" w:cs="Arial"/>
          <w:color w:val="333435"/>
          <w:sz w:val="21"/>
          <w:szCs w:val="21"/>
        </w:rPr>
      </w:pPr>
      <w:hyperlink r:id="rId33" w:history="1">
        <w:r w:rsidR="002310B7" w:rsidRPr="002310B7">
          <w:rPr>
            <w:rStyle w:val="Hyperlink"/>
            <w:rFonts w:ascii="Arial" w:hAnsi="Arial" w:cs="Arial"/>
            <w:sz w:val="21"/>
            <w:szCs w:val="21"/>
          </w:rPr>
          <w:t>https://www.youtube.com/watch?v=5R2CxMWfFyY</w:t>
        </w:r>
      </w:hyperlink>
    </w:p>
    <w:p w14:paraId="66E4C791" w14:textId="6BFDBEE6" w:rsidR="00014A96" w:rsidRDefault="00014A96" w:rsidP="00014A96">
      <w:pPr>
        <w:rPr>
          <w:rFonts w:ascii="Arial" w:hAnsi="Arial" w:cs="Arial"/>
          <w:color w:val="333435"/>
          <w:sz w:val="21"/>
          <w:szCs w:val="21"/>
        </w:rPr>
      </w:pPr>
      <w:r>
        <w:rPr>
          <w:rFonts w:ascii="Arial" w:hAnsi="Arial" w:cs="Arial"/>
          <w:color w:val="333435"/>
          <w:sz w:val="21"/>
          <w:szCs w:val="21"/>
        </w:rPr>
        <w:object w:dxaOrig="225" w:dyaOrig="225" w14:anchorId="4472F6EA">
          <v:shape id="_x0000_i1144" type="#_x0000_t75" style="width:20.2pt;height:17.05pt" o:ole="">
            <v:imagedata r:id="rId5" o:title=""/>
          </v:shape>
          <w:control r:id="rId34" w:name="DefaultOcxName9" w:shapeid="_x0000_i1144"/>
        </w:object>
      </w:r>
      <w:r>
        <w:rPr>
          <w:rFonts w:ascii="Arial" w:hAnsi="Arial" w:cs="Arial"/>
          <w:color w:val="333435"/>
          <w:sz w:val="21"/>
          <w:szCs w:val="21"/>
        </w:rPr>
        <w:t> Sander Safety Video</w:t>
      </w:r>
    </w:p>
    <w:p w14:paraId="7826110B" w14:textId="5612D263" w:rsidR="002310B7" w:rsidRDefault="00D30078" w:rsidP="00014A96">
      <w:pPr>
        <w:rPr>
          <w:rFonts w:ascii="Arial" w:hAnsi="Arial" w:cs="Arial"/>
          <w:color w:val="333435"/>
          <w:sz w:val="21"/>
          <w:szCs w:val="21"/>
        </w:rPr>
      </w:pPr>
      <w:hyperlink r:id="rId35" w:history="1">
        <w:r w:rsidR="002310B7" w:rsidRPr="002310B7">
          <w:rPr>
            <w:rStyle w:val="Hyperlink"/>
            <w:rFonts w:ascii="Arial" w:hAnsi="Arial" w:cs="Arial"/>
            <w:sz w:val="21"/>
            <w:szCs w:val="21"/>
          </w:rPr>
          <w:t>https://www.youtube.com/watch?v=yMPtMFZPCqk</w:t>
        </w:r>
      </w:hyperlink>
    </w:p>
    <w:p w14:paraId="71C8E31C" w14:textId="4D6B2459" w:rsidR="00014A96" w:rsidRDefault="00014A96" w:rsidP="00014A96">
      <w:pPr>
        <w:rPr>
          <w:rFonts w:ascii="Arial" w:hAnsi="Arial" w:cs="Arial"/>
          <w:color w:val="333435"/>
          <w:sz w:val="21"/>
          <w:szCs w:val="21"/>
        </w:rPr>
      </w:pPr>
      <w:r>
        <w:rPr>
          <w:rFonts w:ascii="Arial" w:hAnsi="Arial" w:cs="Arial"/>
          <w:color w:val="333435"/>
          <w:sz w:val="21"/>
          <w:szCs w:val="21"/>
        </w:rPr>
        <w:object w:dxaOrig="225" w:dyaOrig="225" w14:anchorId="09775643">
          <v:shape id="_x0000_i1147" type="#_x0000_t75" style="width:20.2pt;height:17.05pt" o:ole="">
            <v:imagedata r:id="rId5" o:title=""/>
          </v:shape>
          <w:control r:id="rId36" w:name="DefaultOcxName10" w:shapeid="_x0000_i1147"/>
        </w:object>
      </w:r>
      <w:r>
        <w:rPr>
          <w:rFonts w:ascii="Arial" w:hAnsi="Arial" w:cs="Arial"/>
          <w:color w:val="333435"/>
          <w:sz w:val="21"/>
          <w:szCs w:val="21"/>
        </w:rPr>
        <w:t> Sharpen Drill Bit</w:t>
      </w:r>
    </w:p>
    <w:p w14:paraId="06F2F0B9" w14:textId="7AC853B2" w:rsidR="00EA0212" w:rsidRDefault="00D30078" w:rsidP="00014A96">
      <w:pPr>
        <w:rPr>
          <w:rFonts w:ascii="Arial" w:hAnsi="Arial" w:cs="Arial"/>
          <w:color w:val="333435"/>
          <w:sz w:val="21"/>
          <w:szCs w:val="21"/>
        </w:rPr>
      </w:pPr>
      <w:hyperlink r:id="rId37" w:history="1">
        <w:r w:rsidR="00EA0212" w:rsidRPr="00EA0212">
          <w:rPr>
            <w:rStyle w:val="Hyperlink"/>
            <w:rFonts w:ascii="Arial" w:hAnsi="Arial" w:cs="Arial"/>
            <w:sz w:val="21"/>
            <w:szCs w:val="21"/>
          </w:rPr>
          <w:t>https://www.youtube.com/watch?v=m6aUL2t79iA</w:t>
        </w:r>
      </w:hyperlink>
    </w:p>
    <w:p w14:paraId="42BD966B" w14:textId="2BC9E866" w:rsidR="00014A96" w:rsidRDefault="00014A96" w:rsidP="00014A96">
      <w:pPr>
        <w:rPr>
          <w:rFonts w:ascii="Arial" w:hAnsi="Arial" w:cs="Arial"/>
          <w:color w:val="333435"/>
          <w:sz w:val="21"/>
          <w:szCs w:val="21"/>
        </w:rPr>
      </w:pPr>
      <w:r>
        <w:rPr>
          <w:rFonts w:ascii="Arial" w:hAnsi="Arial" w:cs="Arial"/>
          <w:color w:val="333435"/>
          <w:sz w:val="21"/>
          <w:szCs w:val="21"/>
        </w:rPr>
        <w:object w:dxaOrig="225" w:dyaOrig="225" w14:anchorId="4235075B">
          <v:shape id="_x0000_i1150" type="#_x0000_t75" style="width:20.2pt;height:17.05pt" o:ole="">
            <v:imagedata r:id="rId5" o:title=""/>
          </v:shape>
          <w:control r:id="rId38" w:name="DefaultOcxName111" w:shapeid="_x0000_i1150"/>
        </w:object>
      </w:r>
      <w:r>
        <w:rPr>
          <w:rFonts w:ascii="Arial" w:hAnsi="Arial" w:cs="Arial"/>
          <w:color w:val="333435"/>
          <w:sz w:val="21"/>
          <w:szCs w:val="21"/>
        </w:rPr>
        <w:t> Do Drill Point Gauge Project</w:t>
      </w:r>
    </w:p>
    <w:p w14:paraId="407F7CD2" w14:textId="2EC13976" w:rsidR="00BF76D0" w:rsidRPr="00EA0212" w:rsidRDefault="00D30078" w:rsidP="00014A96">
      <w:pPr>
        <w:rPr>
          <w:rFonts w:ascii="Arial" w:hAnsi="Arial" w:cs="Arial"/>
          <w:color w:val="333435"/>
          <w:sz w:val="22"/>
          <w:szCs w:val="22"/>
        </w:rPr>
      </w:pPr>
      <w:hyperlink r:id="rId39" w:history="1">
        <w:r w:rsidR="00BF76D0" w:rsidRPr="00EA0212">
          <w:rPr>
            <w:rStyle w:val="Hyperlink"/>
            <w:sz w:val="22"/>
            <w:szCs w:val="22"/>
          </w:rPr>
          <w:t>Free training program - That Lazy Machinist</w:t>
        </w:r>
      </w:hyperlink>
    </w:p>
    <w:p w14:paraId="7D9AF84D" w14:textId="6901FEBD" w:rsidR="00BF76D0" w:rsidRDefault="00D30078" w:rsidP="00014A96">
      <w:pPr>
        <w:rPr>
          <w:rFonts w:ascii="Arial" w:hAnsi="Arial" w:cs="Arial"/>
          <w:color w:val="333435"/>
          <w:sz w:val="21"/>
          <w:szCs w:val="21"/>
        </w:rPr>
      </w:pPr>
      <w:hyperlink r:id="rId40" w:history="1">
        <w:r w:rsidR="00BF76D0" w:rsidRPr="00BF76D0">
          <w:rPr>
            <w:rStyle w:val="Hyperlink"/>
            <w:rFonts w:ascii="Arial" w:hAnsi="Arial" w:cs="Arial"/>
            <w:sz w:val="21"/>
            <w:szCs w:val="21"/>
          </w:rPr>
          <w:t>https://www.thatlazymachinist.com/my-shop-videos.html</w:t>
        </w:r>
      </w:hyperlink>
    </w:p>
    <w:p w14:paraId="0C969724" w14:textId="14CB7426" w:rsidR="00BF76D0" w:rsidRDefault="00D30078" w:rsidP="00014A96">
      <w:pPr>
        <w:rPr>
          <w:rFonts w:ascii="Arial" w:hAnsi="Arial" w:cs="Arial"/>
          <w:color w:val="333435"/>
          <w:sz w:val="21"/>
          <w:szCs w:val="21"/>
        </w:rPr>
      </w:pPr>
      <w:hyperlink r:id="rId41" w:history="1">
        <w:r w:rsidR="00BF76D0" w:rsidRPr="00BF76D0">
          <w:rPr>
            <w:rStyle w:val="Hyperlink"/>
            <w:rFonts w:ascii="Arial" w:hAnsi="Arial" w:cs="Arial"/>
            <w:sz w:val="21"/>
            <w:szCs w:val="21"/>
          </w:rPr>
          <w:t>https://nebula.wsimg.com/3c6af46430f6f508a3efa9c0016e450f?AccessKeyId=C1D6A2368F6E7217387D&amp;disposition=0&amp;alloworigin=1</w:t>
        </w:r>
      </w:hyperlink>
    </w:p>
    <w:p w14:paraId="7E405A6A" w14:textId="0BBE696E" w:rsidR="00014A96" w:rsidRDefault="00014A96" w:rsidP="00014A96">
      <w:pPr>
        <w:rPr>
          <w:rFonts w:ascii="Arial" w:hAnsi="Arial" w:cs="Arial"/>
          <w:color w:val="333435"/>
          <w:sz w:val="21"/>
          <w:szCs w:val="21"/>
        </w:rPr>
      </w:pPr>
      <w:r>
        <w:rPr>
          <w:rFonts w:ascii="Arial" w:hAnsi="Arial" w:cs="Arial"/>
          <w:color w:val="333435"/>
          <w:sz w:val="21"/>
          <w:szCs w:val="21"/>
        </w:rPr>
        <w:object w:dxaOrig="225" w:dyaOrig="225" w14:anchorId="0767FEAF">
          <v:shape id="_x0000_i1153" type="#_x0000_t75" style="width:20.2pt;height:17.05pt" o:ole="">
            <v:imagedata r:id="rId5" o:title=""/>
          </v:shape>
          <w:control r:id="rId42" w:name="DefaultOcxName12" w:shapeid="_x0000_i1153"/>
        </w:object>
      </w:r>
      <w:r>
        <w:rPr>
          <w:rFonts w:ascii="Arial" w:hAnsi="Arial" w:cs="Arial"/>
          <w:color w:val="333435"/>
          <w:sz w:val="21"/>
          <w:szCs w:val="21"/>
        </w:rPr>
        <w:t> Submit Final Sketch</w:t>
      </w:r>
    </w:p>
    <w:p w14:paraId="134C47A8" w14:textId="27DDFDCD" w:rsidR="000A256C" w:rsidRDefault="000A256C" w:rsidP="00014A96">
      <w:pPr>
        <w:rPr>
          <w:rFonts w:ascii="Arial" w:hAnsi="Arial" w:cs="Arial"/>
          <w:color w:val="333435"/>
          <w:sz w:val="21"/>
          <w:szCs w:val="21"/>
        </w:rPr>
      </w:pPr>
      <w:r>
        <w:rPr>
          <w:rFonts w:ascii="Arial" w:hAnsi="Arial" w:cs="Arial"/>
          <w:color w:val="333435"/>
          <w:sz w:val="21"/>
          <w:szCs w:val="21"/>
        </w:rPr>
        <w:lastRenderedPageBreak/>
        <w:t>Students complete a final drawing</w:t>
      </w:r>
    </w:p>
    <w:p w14:paraId="05D982A8" w14:textId="77777777" w:rsidR="00014A96" w:rsidRDefault="00014A96" w:rsidP="00014A96">
      <w:pPr>
        <w:pStyle w:val="z-BottomofForm"/>
      </w:pPr>
      <w:r>
        <w:t>Bottom of Form</w:t>
      </w:r>
    </w:p>
    <w:p w14:paraId="5AFEB428" w14:textId="77777777" w:rsidR="00354A68" w:rsidRDefault="00354A68" w:rsidP="00354A68">
      <w:pPr>
        <w:spacing w:after="1" w:line="275" w:lineRule="auto"/>
        <w:jc w:val="center"/>
        <w:rPr>
          <w:b/>
          <w:i/>
          <w:color w:val="0070C0"/>
        </w:rPr>
      </w:pPr>
      <w:r w:rsidRPr="00F84E15">
        <w:rPr>
          <w:b/>
          <w:i/>
          <w:noProof/>
          <w:color w:val="0070C0"/>
        </w:rPr>
        <w:drawing>
          <wp:inline distT="0" distB="0" distL="0" distR="0" wp14:anchorId="1196A147" wp14:editId="5AB5E9B2">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4601217" cy="1181265"/>
                    </a:xfrm>
                    <a:prstGeom prst="rect">
                      <a:avLst/>
                    </a:prstGeom>
                  </pic:spPr>
                </pic:pic>
              </a:graphicData>
            </a:graphic>
          </wp:inline>
        </w:drawing>
      </w:r>
    </w:p>
    <w:p w14:paraId="78524C8D" w14:textId="77777777" w:rsidR="00354A68" w:rsidRDefault="00354A68" w:rsidP="00354A68">
      <w:pPr>
        <w:spacing w:after="0"/>
      </w:pPr>
      <w:r>
        <w:t xml:space="preserve">  </w:t>
      </w:r>
    </w:p>
    <w:p w14:paraId="084FBE41" w14:textId="77777777" w:rsidR="00354A68" w:rsidRDefault="00354A68" w:rsidP="00354A68">
      <w:pPr>
        <w:spacing w:after="0"/>
        <w:ind w:left="39"/>
        <w:jc w:val="center"/>
      </w:pPr>
      <w:r>
        <w:rPr>
          <w:b/>
        </w:rPr>
        <w:t xml:space="preserve">DOL DISCLAIMER: </w:t>
      </w:r>
    </w:p>
    <w:p w14:paraId="76426EFE" w14:textId="77777777" w:rsidR="00354A68" w:rsidRPr="00173038" w:rsidRDefault="00354A68" w:rsidP="00354A68">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14:paraId="6DA90CFE" w14:textId="77777777" w:rsidR="00354A68" w:rsidRPr="00173038" w:rsidRDefault="00354A68" w:rsidP="00354A68">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14:paraId="09645CE5" w14:textId="77777777" w:rsidR="00354A68" w:rsidRDefault="00354A68" w:rsidP="00354A68">
      <w:pPr>
        <w:spacing w:after="0"/>
        <w:ind w:left="1469"/>
      </w:pPr>
      <w:r>
        <w:t xml:space="preserve"> </w:t>
      </w:r>
    </w:p>
    <w:p w14:paraId="6A4C70F7" w14:textId="77777777" w:rsidR="00354A68" w:rsidRDefault="00354A68" w:rsidP="00354A68">
      <w:pPr>
        <w:spacing w:after="0"/>
        <w:ind w:right="157"/>
        <w:jc w:val="right"/>
      </w:pPr>
      <w:r>
        <w:rPr>
          <w:noProof/>
        </w:rPr>
        <w:drawing>
          <wp:inline distT="0" distB="0" distL="0" distR="0" wp14:anchorId="0FD347C1" wp14:editId="377474C8">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44"/>
                    <a:stretch>
                      <a:fillRect/>
                    </a:stretch>
                  </pic:blipFill>
                  <pic:spPr>
                    <a:xfrm>
                      <a:off x="0" y="0"/>
                      <a:ext cx="838200" cy="297180"/>
                    </a:xfrm>
                    <a:prstGeom prst="rect">
                      <a:avLst/>
                    </a:prstGeom>
                  </pic:spPr>
                </pic:pic>
              </a:graphicData>
            </a:graphic>
          </wp:inline>
        </w:drawing>
      </w:r>
      <w:r>
        <w:t xml:space="preserve"> This work is licensed under a </w:t>
      </w:r>
      <w:hyperlink r:id="rId45">
        <w:r>
          <w:rPr>
            <w:color w:val="0563C1"/>
            <w:u w:val="single" w:color="0563C1"/>
          </w:rPr>
          <w:t>Creative Commons Attribution 4.0 International License</w:t>
        </w:r>
      </w:hyperlink>
      <w:hyperlink r:id="rId46">
        <w:r>
          <w:t>.</w:t>
        </w:r>
      </w:hyperlink>
      <w:r>
        <w:t xml:space="preserve"> </w:t>
      </w:r>
    </w:p>
    <w:p w14:paraId="44788C6B" w14:textId="77777777" w:rsidR="00A72466" w:rsidRDefault="00A72466" w:rsidP="00A72466">
      <w:pPr>
        <w:pStyle w:val="z-BottomofForm"/>
      </w:pPr>
      <w:r>
        <w:t>Bottom of Form</w:t>
      </w:r>
    </w:p>
    <w:p w14:paraId="3EF2C350" w14:textId="023BB087" w:rsidR="00A72466" w:rsidRDefault="00A72466" w:rsidP="00A72466">
      <w:pPr>
        <w:spacing w:beforeAutospacing="1" w:after="100" w:afterAutospacing="1" w:line="240" w:lineRule="auto"/>
      </w:pPr>
    </w:p>
    <w:p w14:paraId="2001B37A" w14:textId="6B6AA9A2" w:rsidR="00A72466" w:rsidRDefault="00A72466" w:rsidP="00A72466">
      <w:pPr>
        <w:pStyle w:val="z-BottomofForm"/>
      </w:pPr>
      <w:r>
        <w:t>Bottom of Form</w:t>
      </w:r>
    </w:p>
    <w:p w14:paraId="43B0BA84" w14:textId="77AA58D5" w:rsidR="00A72466" w:rsidRPr="00B27CDF" w:rsidRDefault="00A72466" w:rsidP="00B27CDF">
      <w:pPr>
        <w:ind w:left="720"/>
      </w:pPr>
    </w:p>
    <w:sectPr w:rsidR="00A72466" w:rsidRPr="00B27CDF" w:rsidSect="00A72466">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044B8"/>
    <w:multiLevelType w:val="hybridMultilevel"/>
    <w:tmpl w:val="EC6A4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7030AC"/>
    <w:multiLevelType w:val="hybridMultilevel"/>
    <w:tmpl w:val="C2ACC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9B3298"/>
    <w:multiLevelType w:val="hybridMultilevel"/>
    <w:tmpl w:val="7B1C5D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E61EAF"/>
    <w:multiLevelType w:val="multilevel"/>
    <w:tmpl w:val="A96AF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3D2E6D"/>
    <w:multiLevelType w:val="hybridMultilevel"/>
    <w:tmpl w:val="72883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CB0846"/>
    <w:multiLevelType w:val="hybridMultilevel"/>
    <w:tmpl w:val="111E3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591D79"/>
    <w:multiLevelType w:val="multilevel"/>
    <w:tmpl w:val="CF56C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051468F"/>
    <w:multiLevelType w:val="hybridMultilevel"/>
    <w:tmpl w:val="25908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7B7E80"/>
    <w:multiLevelType w:val="multilevel"/>
    <w:tmpl w:val="7B144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7677FD2"/>
    <w:multiLevelType w:val="hybridMultilevel"/>
    <w:tmpl w:val="5E3EC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8"/>
  </w:num>
  <w:num w:numId="4">
    <w:abstractNumId w:val="10"/>
  </w:num>
  <w:num w:numId="5">
    <w:abstractNumId w:val="2"/>
  </w:num>
  <w:num w:numId="6">
    <w:abstractNumId w:val="0"/>
  </w:num>
  <w:num w:numId="7">
    <w:abstractNumId w:val="4"/>
  </w:num>
  <w:num w:numId="8">
    <w:abstractNumId w:val="6"/>
  </w:num>
  <w:num w:numId="9">
    <w:abstractNumId w:val="1"/>
  </w:num>
  <w:num w:numId="10">
    <w:abstractNumId w:val="7"/>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014A96"/>
    <w:rsid w:val="0002776C"/>
    <w:rsid w:val="00035D79"/>
    <w:rsid w:val="000A256C"/>
    <w:rsid w:val="000B3568"/>
    <w:rsid w:val="001E3782"/>
    <w:rsid w:val="002310B7"/>
    <w:rsid w:val="002C6A68"/>
    <w:rsid w:val="00354A68"/>
    <w:rsid w:val="00362CBB"/>
    <w:rsid w:val="003701AA"/>
    <w:rsid w:val="00374E76"/>
    <w:rsid w:val="003C5C32"/>
    <w:rsid w:val="004175BB"/>
    <w:rsid w:val="004D2638"/>
    <w:rsid w:val="00524F70"/>
    <w:rsid w:val="0053728C"/>
    <w:rsid w:val="00720BC6"/>
    <w:rsid w:val="007228B1"/>
    <w:rsid w:val="007A3E55"/>
    <w:rsid w:val="007F1F90"/>
    <w:rsid w:val="00A72466"/>
    <w:rsid w:val="00B27CDF"/>
    <w:rsid w:val="00B42CCD"/>
    <w:rsid w:val="00BF76D0"/>
    <w:rsid w:val="00D30078"/>
    <w:rsid w:val="00EA0212"/>
    <w:rsid w:val="00F12B8E"/>
    <w:rsid w:val="00FA2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4:docId w14:val="0AAA17E5"/>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CBB"/>
  </w:style>
  <w:style w:type="paragraph" w:styleId="Heading1">
    <w:name w:val="heading 1"/>
    <w:basedOn w:val="Normal"/>
    <w:next w:val="Normal"/>
    <w:link w:val="Heading1Char"/>
    <w:uiPriority w:val="9"/>
    <w:qFormat/>
    <w:rsid w:val="00362CBB"/>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362CBB"/>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362CBB"/>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362CBB"/>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362CBB"/>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362CBB"/>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362CBB"/>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362CB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62CB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2CBB"/>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362CBB"/>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362CBB"/>
    <w:rPr>
      <w:caps/>
      <w:color w:val="29401A" w:themeColor="accent1" w:themeShade="7F"/>
      <w:spacing w:val="15"/>
    </w:rPr>
  </w:style>
  <w:style w:type="character" w:customStyle="1" w:styleId="Heading4Char">
    <w:name w:val="Heading 4 Char"/>
    <w:basedOn w:val="DefaultParagraphFont"/>
    <w:link w:val="Heading4"/>
    <w:uiPriority w:val="9"/>
    <w:semiHidden/>
    <w:rsid w:val="00362CBB"/>
    <w:rPr>
      <w:caps/>
      <w:color w:val="3D6027" w:themeColor="accent1" w:themeShade="BF"/>
      <w:spacing w:val="10"/>
    </w:rPr>
  </w:style>
  <w:style w:type="character" w:customStyle="1" w:styleId="Heading5Char">
    <w:name w:val="Heading 5 Char"/>
    <w:basedOn w:val="DefaultParagraphFont"/>
    <w:link w:val="Heading5"/>
    <w:uiPriority w:val="9"/>
    <w:semiHidden/>
    <w:rsid w:val="00362CBB"/>
    <w:rPr>
      <w:caps/>
      <w:color w:val="3D6027" w:themeColor="accent1" w:themeShade="BF"/>
      <w:spacing w:val="10"/>
    </w:rPr>
  </w:style>
  <w:style w:type="character" w:customStyle="1" w:styleId="Heading6Char">
    <w:name w:val="Heading 6 Char"/>
    <w:basedOn w:val="DefaultParagraphFont"/>
    <w:link w:val="Heading6"/>
    <w:uiPriority w:val="9"/>
    <w:semiHidden/>
    <w:rsid w:val="00362CBB"/>
    <w:rPr>
      <w:caps/>
      <w:color w:val="3D6027" w:themeColor="accent1" w:themeShade="BF"/>
      <w:spacing w:val="10"/>
    </w:rPr>
  </w:style>
  <w:style w:type="character" w:customStyle="1" w:styleId="Heading7Char">
    <w:name w:val="Heading 7 Char"/>
    <w:basedOn w:val="DefaultParagraphFont"/>
    <w:link w:val="Heading7"/>
    <w:uiPriority w:val="9"/>
    <w:semiHidden/>
    <w:rsid w:val="00362CBB"/>
    <w:rPr>
      <w:caps/>
      <w:color w:val="3D6027" w:themeColor="accent1" w:themeShade="BF"/>
      <w:spacing w:val="10"/>
    </w:rPr>
  </w:style>
  <w:style w:type="character" w:customStyle="1" w:styleId="Heading8Char">
    <w:name w:val="Heading 8 Char"/>
    <w:basedOn w:val="DefaultParagraphFont"/>
    <w:link w:val="Heading8"/>
    <w:uiPriority w:val="9"/>
    <w:semiHidden/>
    <w:rsid w:val="00362CBB"/>
    <w:rPr>
      <w:caps/>
      <w:spacing w:val="10"/>
      <w:sz w:val="18"/>
      <w:szCs w:val="18"/>
    </w:rPr>
  </w:style>
  <w:style w:type="character" w:customStyle="1" w:styleId="Heading9Char">
    <w:name w:val="Heading 9 Char"/>
    <w:basedOn w:val="DefaultParagraphFont"/>
    <w:link w:val="Heading9"/>
    <w:uiPriority w:val="9"/>
    <w:semiHidden/>
    <w:rsid w:val="00362CBB"/>
    <w:rPr>
      <w:i/>
      <w:iCs/>
      <w:caps/>
      <w:spacing w:val="10"/>
      <w:sz w:val="18"/>
      <w:szCs w:val="18"/>
    </w:rPr>
  </w:style>
  <w:style w:type="paragraph" w:styleId="Caption">
    <w:name w:val="caption"/>
    <w:basedOn w:val="Normal"/>
    <w:next w:val="Normal"/>
    <w:uiPriority w:val="35"/>
    <w:semiHidden/>
    <w:unhideWhenUsed/>
    <w:qFormat/>
    <w:rsid w:val="00362CBB"/>
    <w:rPr>
      <w:b/>
      <w:bCs/>
      <w:color w:val="3D6027" w:themeColor="accent1" w:themeShade="BF"/>
      <w:sz w:val="16"/>
      <w:szCs w:val="16"/>
    </w:rPr>
  </w:style>
  <w:style w:type="paragraph" w:styleId="Title">
    <w:name w:val="Title"/>
    <w:basedOn w:val="Normal"/>
    <w:next w:val="Normal"/>
    <w:link w:val="TitleChar"/>
    <w:uiPriority w:val="10"/>
    <w:qFormat/>
    <w:rsid w:val="00362CBB"/>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362CBB"/>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362CB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362CBB"/>
    <w:rPr>
      <w:caps/>
      <w:color w:val="595959" w:themeColor="text1" w:themeTint="A6"/>
      <w:spacing w:val="10"/>
      <w:sz w:val="21"/>
      <w:szCs w:val="21"/>
    </w:rPr>
  </w:style>
  <w:style w:type="character" w:styleId="Strong">
    <w:name w:val="Strong"/>
    <w:uiPriority w:val="22"/>
    <w:qFormat/>
    <w:rsid w:val="00362CBB"/>
    <w:rPr>
      <w:b/>
      <w:bCs/>
    </w:rPr>
  </w:style>
  <w:style w:type="character" w:styleId="Emphasis">
    <w:name w:val="Emphasis"/>
    <w:uiPriority w:val="20"/>
    <w:qFormat/>
    <w:rsid w:val="00362CBB"/>
    <w:rPr>
      <w:caps/>
      <w:color w:val="29401A" w:themeColor="accent1" w:themeShade="7F"/>
      <w:spacing w:val="5"/>
    </w:rPr>
  </w:style>
  <w:style w:type="paragraph" w:styleId="NoSpacing">
    <w:name w:val="No Spacing"/>
    <w:uiPriority w:val="1"/>
    <w:qFormat/>
    <w:rsid w:val="00362CBB"/>
    <w:pPr>
      <w:spacing w:after="0" w:line="240" w:lineRule="auto"/>
    </w:pPr>
  </w:style>
  <w:style w:type="paragraph" w:styleId="Quote">
    <w:name w:val="Quote"/>
    <w:basedOn w:val="Normal"/>
    <w:next w:val="Normal"/>
    <w:link w:val="QuoteChar"/>
    <w:uiPriority w:val="29"/>
    <w:qFormat/>
    <w:rsid w:val="00362CBB"/>
    <w:rPr>
      <w:i/>
      <w:iCs/>
      <w:sz w:val="24"/>
      <w:szCs w:val="24"/>
    </w:rPr>
  </w:style>
  <w:style w:type="character" w:customStyle="1" w:styleId="QuoteChar">
    <w:name w:val="Quote Char"/>
    <w:basedOn w:val="DefaultParagraphFont"/>
    <w:link w:val="Quote"/>
    <w:uiPriority w:val="29"/>
    <w:rsid w:val="00362CBB"/>
    <w:rPr>
      <w:i/>
      <w:iCs/>
      <w:sz w:val="24"/>
      <w:szCs w:val="24"/>
    </w:rPr>
  </w:style>
  <w:style w:type="paragraph" w:styleId="IntenseQuote">
    <w:name w:val="Intense Quote"/>
    <w:basedOn w:val="Normal"/>
    <w:next w:val="Normal"/>
    <w:link w:val="IntenseQuoteChar"/>
    <w:uiPriority w:val="30"/>
    <w:qFormat/>
    <w:rsid w:val="00362CBB"/>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362CBB"/>
    <w:rPr>
      <w:color w:val="538135" w:themeColor="accent1"/>
      <w:sz w:val="24"/>
      <w:szCs w:val="24"/>
    </w:rPr>
  </w:style>
  <w:style w:type="character" w:styleId="SubtleEmphasis">
    <w:name w:val="Subtle Emphasis"/>
    <w:uiPriority w:val="19"/>
    <w:qFormat/>
    <w:rsid w:val="00362CBB"/>
    <w:rPr>
      <w:i/>
      <w:iCs/>
      <w:color w:val="29401A" w:themeColor="accent1" w:themeShade="7F"/>
    </w:rPr>
  </w:style>
  <w:style w:type="character" w:styleId="IntenseEmphasis">
    <w:name w:val="Intense Emphasis"/>
    <w:uiPriority w:val="21"/>
    <w:qFormat/>
    <w:rsid w:val="00362CBB"/>
    <w:rPr>
      <w:b/>
      <w:bCs/>
      <w:caps/>
      <w:color w:val="29401A" w:themeColor="accent1" w:themeShade="7F"/>
      <w:spacing w:val="10"/>
    </w:rPr>
  </w:style>
  <w:style w:type="character" w:styleId="SubtleReference">
    <w:name w:val="Subtle Reference"/>
    <w:uiPriority w:val="31"/>
    <w:qFormat/>
    <w:rsid w:val="00362CBB"/>
    <w:rPr>
      <w:b/>
      <w:bCs/>
      <w:color w:val="538135" w:themeColor="accent1"/>
    </w:rPr>
  </w:style>
  <w:style w:type="character" w:styleId="IntenseReference">
    <w:name w:val="Intense Reference"/>
    <w:uiPriority w:val="32"/>
    <w:qFormat/>
    <w:rsid w:val="00362CBB"/>
    <w:rPr>
      <w:b/>
      <w:bCs/>
      <w:i/>
      <w:iCs/>
      <w:caps/>
      <w:color w:val="538135" w:themeColor="accent1"/>
    </w:rPr>
  </w:style>
  <w:style w:type="character" w:styleId="BookTitle">
    <w:name w:val="Book Title"/>
    <w:uiPriority w:val="33"/>
    <w:qFormat/>
    <w:rsid w:val="00362CBB"/>
    <w:rPr>
      <w:b/>
      <w:bCs/>
      <w:i/>
      <w:iCs/>
      <w:spacing w:val="0"/>
    </w:rPr>
  </w:style>
  <w:style w:type="paragraph" w:styleId="TOCHeading">
    <w:name w:val="TOC Heading"/>
    <w:basedOn w:val="Heading1"/>
    <w:next w:val="Normal"/>
    <w:uiPriority w:val="39"/>
    <w:semiHidden/>
    <w:unhideWhenUsed/>
    <w:qFormat/>
    <w:rsid w:val="00362CBB"/>
    <w:pPr>
      <w:outlineLvl w:val="9"/>
    </w:pPr>
  </w:style>
  <w:style w:type="paragraph" w:styleId="ListParagraph">
    <w:name w:val="List Paragraph"/>
    <w:basedOn w:val="Normal"/>
    <w:uiPriority w:val="34"/>
    <w:qFormat/>
    <w:rsid w:val="00362CBB"/>
    <w:pPr>
      <w:ind w:left="720"/>
      <w:contextualSpacing/>
    </w:pPr>
  </w:style>
  <w:style w:type="paragraph" w:styleId="NormalWeb">
    <w:name w:val="Normal (Web)"/>
    <w:basedOn w:val="Normal"/>
    <w:uiPriority w:val="99"/>
    <w:semiHidden/>
    <w:unhideWhenUsed/>
    <w:rsid w:val="00A72466"/>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A72466"/>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7246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72466"/>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72466"/>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2C6A68"/>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6A68"/>
    <w:rPr>
      <w:rFonts w:ascii="Segoe UI" w:hAnsi="Segoe UI" w:cs="Segoe UI"/>
      <w:sz w:val="18"/>
      <w:szCs w:val="18"/>
    </w:rPr>
  </w:style>
  <w:style w:type="character" w:styleId="Hyperlink">
    <w:name w:val="Hyperlink"/>
    <w:basedOn w:val="DefaultParagraphFont"/>
    <w:uiPriority w:val="99"/>
    <w:unhideWhenUsed/>
    <w:rsid w:val="002310B7"/>
    <w:rPr>
      <w:color w:val="0563C1" w:themeColor="hyperlink"/>
      <w:u w:val="single"/>
    </w:rPr>
  </w:style>
  <w:style w:type="character" w:styleId="FollowedHyperlink">
    <w:name w:val="FollowedHyperlink"/>
    <w:basedOn w:val="DefaultParagraphFont"/>
    <w:uiPriority w:val="99"/>
    <w:semiHidden/>
    <w:unhideWhenUsed/>
    <w:rsid w:val="00BF76D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268514">
      <w:bodyDiv w:val="1"/>
      <w:marLeft w:val="0"/>
      <w:marRight w:val="0"/>
      <w:marTop w:val="0"/>
      <w:marBottom w:val="0"/>
      <w:divBdr>
        <w:top w:val="none" w:sz="0" w:space="0" w:color="auto"/>
        <w:left w:val="none" w:sz="0" w:space="0" w:color="auto"/>
        <w:bottom w:val="none" w:sz="0" w:space="0" w:color="auto"/>
        <w:right w:val="none" w:sz="0" w:space="0" w:color="auto"/>
      </w:divBdr>
      <w:divsChild>
        <w:div w:id="991518924">
          <w:marLeft w:val="0"/>
          <w:marRight w:val="0"/>
          <w:marTop w:val="0"/>
          <w:marBottom w:val="0"/>
          <w:divBdr>
            <w:top w:val="none" w:sz="0" w:space="0" w:color="auto"/>
            <w:left w:val="none" w:sz="0" w:space="0" w:color="auto"/>
            <w:bottom w:val="none" w:sz="0" w:space="0" w:color="auto"/>
            <w:right w:val="none" w:sz="0" w:space="0" w:color="auto"/>
          </w:divBdr>
          <w:divsChild>
            <w:div w:id="1904489717">
              <w:marLeft w:val="0"/>
              <w:marRight w:val="0"/>
              <w:marTop w:val="0"/>
              <w:marBottom w:val="0"/>
              <w:divBdr>
                <w:top w:val="none" w:sz="0" w:space="0" w:color="auto"/>
                <w:left w:val="none" w:sz="0" w:space="0" w:color="auto"/>
                <w:bottom w:val="none" w:sz="0" w:space="0" w:color="auto"/>
                <w:right w:val="none" w:sz="0" w:space="0" w:color="auto"/>
              </w:divBdr>
              <w:divsChild>
                <w:div w:id="1842115459">
                  <w:marLeft w:val="0"/>
                  <w:marRight w:val="0"/>
                  <w:marTop w:val="0"/>
                  <w:marBottom w:val="0"/>
                  <w:divBdr>
                    <w:top w:val="none" w:sz="0" w:space="0" w:color="auto"/>
                    <w:left w:val="none" w:sz="0" w:space="0" w:color="auto"/>
                    <w:bottom w:val="none" w:sz="0" w:space="0" w:color="auto"/>
                    <w:right w:val="none" w:sz="0" w:space="0" w:color="auto"/>
                  </w:divBdr>
                </w:div>
                <w:div w:id="5601231">
                  <w:marLeft w:val="0"/>
                  <w:marRight w:val="0"/>
                  <w:marTop w:val="0"/>
                  <w:marBottom w:val="0"/>
                  <w:divBdr>
                    <w:top w:val="none" w:sz="0" w:space="0" w:color="auto"/>
                    <w:left w:val="none" w:sz="0" w:space="0" w:color="auto"/>
                    <w:bottom w:val="none" w:sz="0" w:space="0" w:color="auto"/>
                    <w:right w:val="none" w:sz="0" w:space="0" w:color="auto"/>
                  </w:divBdr>
                </w:div>
                <w:div w:id="1593274085">
                  <w:marLeft w:val="0"/>
                  <w:marRight w:val="0"/>
                  <w:marTop w:val="0"/>
                  <w:marBottom w:val="0"/>
                  <w:divBdr>
                    <w:top w:val="none" w:sz="0" w:space="0" w:color="auto"/>
                    <w:left w:val="none" w:sz="0" w:space="0" w:color="auto"/>
                    <w:bottom w:val="none" w:sz="0" w:space="0" w:color="auto"/>
                    <w:right w:val="none" w:sz="0" w:space="0" w:color="auto"/>
                  </w:divBdr>
                </w:div>
                <w:div w:id="1955668804">
                  <w:marLeft w:val="0"/>
                  <w:marRight w:val="0"/>
                  <w:marTop w:val="0"/>
                  <w:marBottom w:val="0"/>
                  <w:divBdr>
                    <w:top w:val="none" w:sz="0" w:space="0" w:color="auto"/>
                    <w:left w:val="none" w:sz="0" w:space="0" w:color="auto"/>
                    <w:bottom w:val="none" w:sz="0" w:space="0" w:color="auto"/>
                    <w:right w:val="none" w:sz="0" w:space="0" w:color="auto"/>
                  </w:divBdr>
                </w:div>
                <w:div w:id="3011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395816">
      <w:bodyDiv w:val="1"/>
      <w:marLeft w:val="0"/>
      <w:marRight w:val="0"/>
      <w:marTop w:val="0"/>
      <w:marBottom w:val="0"/>
      <w:divBdr>
        <w:top w:val="none" w:sz="0" w:space="0" w:color="auto"/>
        <w:left w:val="none" w:sz="0" w:space="0" w:color="auto"/>
        <w:bottom w:val="none" w:sz="0" w:space="0" w:color="auto"/>
        <w:right w:val="none" w:sz="0" w:space="0" w:color="auto"/>
      </w:divBdr>
    </w:div>
    <w:div w:id="712267187">
      <w:bodyDiv w:val="1"/>
      <w:marLeft w:val="0"/>
      <w:marRight w:val="0"/>
      <w:marTop w:val="0"/>
      <w:marBottom w:val="0"/>
      <w:divBdr>
        <w:top w:val="none" w:sz="0" w:space="0" w:color="auto"/>
        <w:left w:val="none" w:sz="0" w:space="0" w:color="auto"/>
        <w:bottom w:val="none" w:sz="0" w:space="0" w:color="auto"/>
        <w:right w:val="none" w:sz="0" w:space="0" w:color="auto"/>
      </w:divBdr>
      <w:divsChild>
        <w:div w:id="55857382">
          <w:marLeft w:val="0"/>
          <w:marRight w:val="0"/>
          <w:marTop w:val="0"/>
          <w:marBottom w:val="0"/>
          <w:divBdr>
            <w:top w:val="none" w:sz="0" w:space="0" w:color="auto"/>
            <w:left w:val="none" w:sz="0" w:space="0" w:color="auto"/>
            <w:bottom w:val="none" w:sz="0" w:space="0" w:color="auto"/>
            <w:right w:val="none" w:sz="0" w:space="0" w:color="auto"/>
          </w:divBdr>
          <w:divsChild>
            <w:div w:id="71703244">
              <w:marLeft w:val="0"/>
              <w:marRight w:val="0"/>
              <w:marTop w:val="0"/>
              <w:marBottom w:val="0"/>
              <w:divBdr>
                <w:top w:val="none" w:sz="0" w:space="0" w:color="auto"/>
                <w:left w:val="none" w:sz="0" w:space="0" w:color="auto"/>
                <w:bottom w:val="none" w:sz="0" w:space="0" w:color="auto"/>
                <w:right w:val="none" w:sz="0" w:space="0" w:color="auto"/>
              </w:divBdr>
              <w:divsChild>
                <w:div w:id="503790037">
                  <w:marLeft w:val="0"/>
                  <w:marRight w:val="0"/>
                  <w:marTop w:val="0"/>
                  <w:marBottom w:val="0"/>
                  <w:divBdr>
                    <w:top w:val="none" w:sz="0" w:space="0" w:color="auto"/>
                    <w:left w:val="none" w:sz="0" w:space="0" w:color="auto"/>
                    <w:bottom w:val="none" w:sz="0" w:space="0" w:color="auto"/>
                    <w:right w:val="none" w:sz="0" w:space="0" w:color="auto"/>
                  </w:divBdr>
                </w:div>
                <w:div w:id="1086616285">
                  <w:marLeft w:val="0"/>
                  <w:marRight w:val="0"/>
                  <w:marTop w:val="0"/>
                  <w:marBottom w:val="0"/>
                  <w:divBdr>
                    <w:top w:val="none" w:sz="0" w:space="0" w:color="auto"/>
                    <w:left w:val="none" w:sz="0" w:space="0" w:color="auto"/>
                    <w:bottom w:val="none" w:sz="0" w:space="0" w:color="auto"/>
                    <w:right w:val="none" w:sz="0" w:space="0" w:color="auto"/>
                  </w:divBdr>
                </w:div>
                <w:div w:id="580866868">
                  <w:marLeft w:val="0"/>
                  <w:marRight w:val="0"/>
                  <w:marTop w:val="0"/>
                  <w:marBottom w:val="0"/>
                  <w:divBdr>
                    <w:top w:val="none" w:sz="0" w:space="0" w:color="auto"/>
                    <w:left w:val="none" w:sz="0" w:space="0" w:color="auto"/>
                    <w:bottom w:val="none" w:sz="0" w:space="0" w:color="auto"/>
                    <w:right w:val="none" w:sz="0" w:space="0" w:color="auto"/>
                  </w:divBdr>
                </w:div>
                <w:div w:id="460072275">
                  <w:marLeft w:val="0"/>
                  <w:marRight w:val="0"/>
                  <w:marTop w:val="0"/>
                  <w:marBottom w:val="0"/>
                  <w:divBdr>
                    <w:top w:val="none" w:sz="0" w:space="0" w:color="auto"/>
                    <w:left w:val="none" w:sz="0" w:space="0" w:color="auto"/>
                    <w:bottom w:val="none" w:sz="0" w:space="0" w:color="auto"/>
                    <w:right w:val="none" w:sz="0" w:space="0" w:color="auto"/>
                  </w:divBdr>
                </w:div>
                <w:div w:id="203969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839731081">
      <w:bodyDiv w:val="1"/>
      <w:marLeft w:val="0"/>
      <w:marRight w:val="0"/>
      <w:marTop w:val="0"/>
      <w:marBottom w:val="0"/>
      <w:divBdr>
        <w:top w:val="none" w:sz="0" w:space="0" w:color="auto"/>
        <w:left w:val="none" w:sz="0" w:space="0" w:color="auto"/>
        <w:bottom w:val="none" w:sz="0" w:space="0" w:color="auto"/>
        <w:right w:val="none" w:sz="0" w:space="0" w:color="auto"/>
      </w:divBdr>
    </w:div>
    <w:div w:id="883448661">
      <w:bodyDiv w:val="1"/>
      <w:marLeft w:val="0"/>
      <w:marRight w:val="0"/>
      <w:marTop w:val="0"/>
      <w:marBottom w:val="0"/>
      <w:divBdr>
        <w:top w:val="none" w:sz="0" w:space="0" w:color="auto"/>
        <w:left w:val="none" w:sz="0" w:space="0" w:color="auto"/>
        <w:bottom w:val="none" w:sz="0" w:space="0" w:color="auto"/>
        <w:right w:val="none" w:sz="0" w:space="0" w:color="auto"/>
      </w:divBdr>
      <w:divsChild>
        <w:div w:id="886184626">
          <w:marLeft w:val="0"/>
          <w:marRight w:val="0"/>
          <w:marTop w:val="0"/>
          <w:marBottom w:val="0"/>
          <w:divBdr>
            <w:top w:val="none" w:sz="0" w:space="0" w:color="auto"/>
            <w:left w:val="none" w:sz="0" w:space="0" w:color="auto"/>
            <w:bottom w:val="none" w:sz="0" w:space="0" w:color="auto"/>
            <w:right w:val="none" w:sz="0" w:space="0" w:color="auto"/>
          </w:divBdr>
          <w:divsChild>
            <w:div w:id="1367296070">
              <w:marLeft w:val="0"/>
              <w:marRight w:val="0"/>
              <w:marTop w:val="0"/>
              <w:marBottom w:val="0"/>
              <w:divBdr>
                <w:top w:val="none" w:sz="0" w:space="0" w:color="auto"/>
                <w:left w:val="none" w:sz="0" w:space="0" w:color="auto"/>
                <w:bottom w:val="none" w:sz="0" w:space="0" w:color="auto"/>
                <w:right w:val="none" w:sz="0" w:space="0" w:color="auto"/>
              </w:divBdr>
              <w:divsChild>
                <w:div w:id="1249846834">
                  <w:marLeft w:val="0"/>
                  <w:marRight w:val="0"/>
                  <w:marTop w:val="0"/>
                  <w:marBottom w:val="0"/>
                  <w:divBdr>
                    <w:top w:val="none" w:sz="0" w:space="0" w:color="auto"/>
                    <w:left w:val="none" w:sz="0" w:space="0" w:color="auto"/>
                    <w:bottom w:val="none" w:sz="0" w:space="0" w:color="auto"/>
                    <w:right w:val="none" w:sz="0" w:space="0" w:color="auto"/>
                  </w:divBdr>
                </w:div>
                <w:div w:id="1503428185">
                  <w:marLeft w:val="0"/>
                  <w:marRight w:val="0"/>
                  <w:marTop w:val="0"/>
                  <w:marBottom w:val="0"/>
                  <w:divBdr>
                    <w:top w:val="none" w:sz="0" w:space="0" w:color="auto"/>
                    <w:left w:val="none" w:sz="0" w:space="0" w:color="auto"/>
                    <w:bottom w:val="none" w:sz="0" w:space="0" w:color="auto"/>
                    <w:right w:val="none" w:sz="0" w:space="0" w:color="auto"/>
                  </w:divBdr>
                </w:div>
                <w:div w:id="1541697663">
                  <w:marLeft w:val="0"/>
                  <w:marRight w:val="0"/>
                  <w:marTop w:val="0"/>
                  <w:marBottom w:val="0"/>
                  <w:divBdr>
                    <w:top w:val="none" w:sz="0" w:space="0" w:color="auto"/>
                    <w:left w:val="none" w:sz="0" w:space="0" w:color="auto"/>
                    <w:bottom w:val="none" w:sz="0" w:space="0" w:color="auto"/>
                    <w:right w:val="none" w:sz="0" w:space="0" w:color="auto"/>
                  </w:divBdr>
                </w:div>
                <w:div w:id="185788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268924">
      <w:bodyDiv w:val="1"/>
      <w:marLeft w:val="0"/>
      <w:marRight w:val="0"/>
      <w:marTop w:val="0"/>
      <w:marBottom w:val="0"/>
      <w:divBdr>
        <w:top w:val="none" w:sz="0" w:space="0" w:color="auto"/>
        <w:left w:val="none" w:sz="0" w:space="0" w:color="auto"/>
        <w:bottom w:val="none" w:sz="0" w:space="0" w:color="auto"/>
        <w:right w:val="none" w:sz="0" w:space="0" w:color="auto"/>
      </w:divBdr>
      <w:divsChild>
        <w:div w:id="673462428">
          <w:marLeft w:val="0"/>
          <w:marRight w:val="0"/>
          <w:marTop w:val="0"/>
          <w:marBottom w:val="0"/>
          <w:divBdr>
            <w:top w:val="none" w:sz="0" w:space="0" w:color="auto"/>
            <w:left w:val="none" w:sz="0" w:space="0" w:color="auto"/>
            <w:bottom w:val="none" w:sz="0" w:space="0" w:color="auto"/>
            <w:right w:val="none" w:sz="0" w:space="0" w:color="auto"/>
          </w:divBdr>
          <w:divsChild>
            <w:div w:id="462774236">
              <w:marLeft w:val="0"/>
              <w:marRight w:val="0"/>
              <w:marTop w:val="0"/>
              <w:marBottom w:val="0"/>
              <w:divBdr>
                <w:top w:val="none" w:sz="0" w:space="0" w:color="auto"/>
                <w:left w:val="none" w:sz="0" w:space="0" w:color="auto"/>
                <w:bottom w:val="none" w:sz="0" w:space="0" w:color="auto"/>
                <w:right w:val="none" w:sz="0" w:space="0" w:color="auto"/>
              </w:divBdr>
              <w:divsChild>
                <w:div w:id="2143375783">
                  <w:marLeft w:val="0"/>
                  <w:marRight w:val="0"/>
                  <w:marTop w:val="0"/>
                  <w:marBottom w:val="0"/>
                  <w:divBdr>
                    <w:top w:val="none" w:sz="0" w:space="0" w:color="auto"/>
                    <w:left w:val="none" w:sz="0" w:space="0" w:color="auto"/>
                    <w:bottom w:val="none" w:sz="0" w:space="0" w:color="auto"/>
                    <w:right w:val="none" w:sz="0" w:space="0" w:color="auto"/>
                  </w:divBdr>
                </w:div>
                <w:div w:id="622083085">
                  <w:marLeft w:val="0"/>
                  <w:marRight w:val="0"/>
                  <w:marTop w:val="0"/>
                  <w:marBottom w:val="0"/>
                  <w:divBdr>
                    <w:top w:val="none" w:sz="0" w:space="0" w:color="auto"/>
                    <w:left w:val="none" w:sz="0" w:space="0" w:color="auto"/>
                    <w:bottom w:val="none" w:sz="0" w:space="0" w:color="auto"/>
                    <w:right w:val="none" w:sz="0" w:space="0" w:color="auto"/>
                  </w:divBdr>
                </w:div>
                <w:div w:id="1553149655">
                  <w:marLeft w:val="0"/>
                  <w:marRight w:val="0"/>
                  <w:marTop w:val="0"/>
                  <w:marBottom w:val="0"/>
                  <w:divBdr>
                    <w:top w:val="none" w:sz="0" w:space="0" w:color="auto"/>
                    <w:left w:val="none" w:sz="0" w:space="0" w:color="auto"/>
                    <w:bottom w:val="none" w:sz="0" w:space="0" w:color="auto"/>
                    <w:right w:val="none" w:sz="0" w:space="0" w:color="auto"/>
                  </w:divBdr>
                </w:div>
                <w:div w:id="2054619751">
                  <w:marLeft w:val="0"/>
                  <w:marRight w:val="0"/>
                  <w:marTop w:val="0"/>
                  <w:marBottom w:val="0"/>
                  <w:divBdr>
                    <w:top w:val="none" w:sz="0" w:space="0" w:color="auto"/>
                    <w:left w:val="none" w:sz="0" w:space="0" w:color="auto"/>
                    <w:bottom w:val="none" w:sz="0" w:space="0" w:color="auto"/>
                    <w:right w:val="none" w:sz="0" w:space="0" w:color="auto"/>
                  </w:divBdr>
                </w:div>
                <w:div w:id="1114206839">
                  <w:marLeft w:val="0"/>
                  <w:marRight w:val="0"/>
                  <w:marTop w:val="0"/>
                  <w:marBottom w:val="0"/>
                  <w:divBdr>
                    <w:top w:val="none" w:sz="0" w:space="0" w:color="auto"/>
                    <w:left w:val="none" w:sz="0" w:space="0" w:color="auto"/>
                    <w:bottom w:val="none" w:sz="0" w:space="0" w:color="auto"/>
                    <w:right w:val="none" w:sz="0" w:space="0" w:color="auto"/>
                  </w:divBdr>
                </w:div>
                <w:div w:id="1653365802">
                  <w:marLeft w:val="0"/>
                  <w:marRight w:val="0"/>
                  <w:marTop w:val="0"/>
                  <w:marBottom w:val="0"/>
                  <w:divBdr>
                    <w:top w:val="none" w:sz="0" w:space="0" w:color="auto"/>
                    <w:left w:val="none" w:sz="0" w:space="0" w:color="auto"/>
                    <w:bottom w:val="none" w:sz="0" w:space="0" w:color="auto"/>
                    <w:right w:val="none" w:sz="0" w:space="0" w:color="auto"/>
                  </w:divBdr>
                </w:div>
                <w:div w:id="1567956689">
                  <w:marLeft w:val="0"/>
                  <w:marRight w:val="0"/>
                  <w:marTop w:val="0"/>
                  <w:marBottom w:val="0"/>
                  <w:divBdr>
                    <w:top w:val="none" w:sz="0" w:space="0" w:color="auto"/>
                    <w:left w:val="none" w:sz="0" w:space="0" w:color="auto"/>
                    <w:bottom w:val="none" w:sz="0" w:space="0" w:color="auto"/>
                    <w:right w:val="none" w:sz="0" w:space="0" w:color="auto"/>
                  </w:divBdr>
                </w:div>
                <w:div w:id="1383017970">
                  <w:marLeft w:val="0"/>
                  <w:marRight w:val="0"/>
                  <w:marTop w:val="0"/>
                  <w:marBottom w:val="0"/>
                  <w:divBdr>
                    <w:top w:val="none" w:sz="0" w:space="0" w:color="auto"/>
                    <w:left w:val="none" w:sz="0" w:space="0" w:color="auto"/>
                    <w:bottom w:val="none" w:sz="0" w:space="0" w:color="auto"/>
                    <w:right w:val="none" w:sz="0" w:space="0" w:color="auto"/>
                  </w:divBdr>
                </w:div>
                <w:div w:id="1045644530">
                  <w:marLeft w:val="0"/>
                  <w:marRight w:val="0"/>
                  <w:marTop w:val="0"/>
                  <w:marBottom w:val="0"/>
                  <w:divBdr>
                    <w:top w:val="none" w:sz="0" w:space="0" w:color="auto"/>
                    <w:left w:val="none" w:sz="0" w:space="0" w:color="auto"/>
                    <w:bottom w:val="none" w:sz="0" w:space="0" w:color="auto"/>
                    <w:right w:val="none" w:sz="0" w:space="0" w:color="auto"/>
                  </w:divBdr>
                </w:div>
                <w:div w:id="633214885">
                  <w:marLeft w:val="0"/>
                  <w:marRight w:val="0"/>
                  <w:marTop w:val="0"/>
                  <w:marBottom w:val="0"/>
                  <w:divBdr>
                    <w:top w:val="none" w:sz="0" w:space="0" w:color="auto"/>
                    <w:left w:val="none" w:sz="0" w:space="0" w:color="auto"/>
                    <w:bottom w:val="none" w:sz="0" w:space="0" w:color="auto"/>
                    <w:right w:val="none" w:sz="0" w:space="0" w:color="auto"/>
                  </w:divBdr>
                </w:div>
                <w:div w:id="671876605">
                  <w:marLeft w:val="0"/>
                  <w:marRight w:val="0"/>
                  <w:marTop w:val="0"/>
                  <w:marBottom w:val="0"/>
                  <w:divBdr>
                    <w:top w:val="none" w:sz="0" w:space="0" w:color="auto"/>
                    <w:left w:val="none" w:sz="0" w:space="0" w:color="auto"/>
                    <w:bottom w:val="none" w:sz="0" w:space="0" w:color="auto"/>
                    <w:right w:val="none" w:sz="0" w:space="0" w:color="auto"/>
                  </w:divBdr>
                </w:div>
                <w:div w:id="1375544164">
                  <w:marLeft w:val="0"/>
                  <w:marRight w:val="0"/>
                  <w:marTop w:val="0"/>
                  <w:marBottom w:val="0"/>
                  <w:divBdr>
                    <w:top w:val="none" w:sz="0" w:space="0" w:color="auto"/>
                    <w:left w:val="none" w:sz="0" w:space="0" w:color="auto"/>
                    <w:bottom w:val="none" w:sz="0" w:space="0" w:color="auto"/>
                    <w:right w:val="none" w:sz="0" w:space="0" w:color="auto"/>
                  </w:divBdr>
                </w:div>
                <w:div w:id="138008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818721">
      <w:bodyDiv w:val="1"/>
      <w:marLeft w:val="0"/>
      <w:marRight w:val="0"/>
      <w:marTop w:val="0"/>
      <w:marBottom w:val="0"/>
      <w:divBdr>
        <w:top w:val="none" w:sz="0" w:space="0" w:color="auto"/>
        <w:left w:val="none" w:sz="0" w:space="0" w:color="auto"/>
        <w:bottom w:val="none" w:sz="0" w:space="0" w:color="auto"/>
        <w:right w:val="none" w:sz="0" w:space="0" w:color="auto"/>
      </w:divBdr>
    </w:div>
    <w:div w:id="1166897114">
      <w:bodyDiv w:val="1"/>
      <w:marLeft w:val="0"/>
      <w:marRight w:val="0"/>
      <w:marTop w:val="0"/>
      <w:marBottom w:val="0"/>
      <w:divBdr>
        <w:top w:val="none" w:sz="0" w:space="0" w:color="auto"/>
        <w:left w:val="none" w:sz="0" w:space="0" w:color="auto"/>
        <w:bottom w:val="none" w:sz="0" w:space="0" w:color="auto"/>
        <w:right w:val="none" w:sz="0" w:space="0" w:color="auto"/>
      </w:divBdr>
      <w:divsChild>
        <w:div w:id="2032682798">
          <w:marLeft w:val="0"/>
          <w:marRight w:val="0"/>
          <w:marTop w:val="0"/>
          <w:marBottom w:val="0"/>
          <w:divBdr>
            <w:top w:val="none" w:sz="0" w:space="0" w:color="auto"/>
            <w:left w:val="none" w:sz="0" w:space="0" w:color="auto"/>
            <w:bottom w:val="none" w:sz="0" w:space="0" w:color="auto"/>
            <w:right w:val="none" w:sz="0" w:space="0" w:color="auto"/>
          </w:divBdr>
          <w:divsChild>
            <w:div w:id="1472210616">
              <w:marLeft w:val="0"/>
              <w:marRight w:val="0"/>
              <w:marTop w:val="0"/>
              <w:marBottom w:val="0"/>
              <w:divBdr>
                <w:top w:val="none" w:sz="0" w:space="0" w:color="auto"/>
                <w:left w:val="none" w:sz="0" w:space="0" w:color="auto"/>
                <w:bottom w:val="none" w:sz="0" w:space="0" w:color="auto"/>
                <w:right w:val="none" w:sz="0" w:space="0" w:color="auto"/>
              </w:divBdr>
              <w:divsChild>
                <w:div w:id="501746957">
                  <w:marLeft w:val="0"/>
                  <w:marRight w:val="0"/>
                  <w:marTop w:val="0"/>
                  <w:marBottom w:val="0"/>
                  <w:divBdr>
                    <w:top w:val="none" w:sz="0" w:space="0" w:color="auto"/>
                    <w:left w:val="none" w:sz="0" w:space="0" w:color="auto"/>
                    <w:bottom w:val="none" w:sz="0" w:space="0" w:color="auto"/>
                    <w:right w:val="none" w:sz="0" w:space="0" w:color="auto"/>
                  </w:divBdr>
                </w:div>
                <w:div w:id="975136873">
                  <w:marLeft w:val="0"/>
                  <w:marRight w:val="0"/>
                  <w:marTop w:val="0"/>
                  <w:marBottom w:val="0"/>
                  <w:divBdr>
                    <w:top w:val="none" w:sz="0" w:space="0" w:color="auto"/>
                    <w:left w:val="none" w:sz="0" w:space="0" w:color="auto"/>
                    <w:bottom w:val="none" w:sz="0" w:space="0" w:color="auto"/>
                    <w:right w:val="none" w:sz="0" w:space="0" w:color="auto"/>
                  </w:divBdr>
                </w:div>
                <w:div w:id="840244439">
                  <w:marLeft w:val="0"/>
                  <w:marRight w:val="0"/>
                  <w:marTop w:val="0"/>
                  <w:marBottom w:val="0"/>
                  <w:divBdr>
                    <w:top w:val="none" w:sz="0" w:space="0" w:color="auto"/>
                    <w:left w:val="none" w:sz="0" w:space="0" w:color="auto"/>
                    <w:bottom w:val="none" w:sz="0" w:space="0" w:color="auto"/>
                    <w:right w:val="none" w:sz="0" w:space="0" w:color="auto"/>
                  </w:divBdr>
                </w:div>
                <w:div w:id="1678774609">
                  <w:marLeft w:val="0"/>
                  <w:marRight w:val="0"/>
                  <w:marTop w:val="0"/>
                  <w:marBottom w:val="0"/>
                  <w:divBdr>
                    <w:top w:val="none" w:sz="0" w:space="0" w:color="auto"/>
                    <w:left w:val="none" w:sz="0" w:space="0" w:color="auto"/>
                    <w:bottom w:val="none" w:sz="0" w:space="0" w:color="auto"/>
                    <w:right w:val="none" w:sz="0" w:space="0" w:color="auto"/>
                  </w:divBdr>
                </w:div>
                <w:div w:id="1334338528">
                  <w:marLeft w:val="0"/>
                  <w:marRight w:val="0"/>
                  <w:marTop w:val="0"/>
                  <w:marBottom w:val="0"/>
                  <w:divBdr>
                    <w:top w:val="none" w:sz="0" w:space="0" w:color="auto"/>
                    <w:left w:val="none" w:sz="0" w:space="0" w:color="auto"/>
                    <w:bottom w:val="none" w:sz="0" w:space="0" w:color="auto"/>
                    <w:right w:val="none" w:sz="0" w:space="0" w:color="auto"/>
                  </w:divBdr>
                </w:div>
                <w:div w:id="1012610225">
                  <w:marLeft w:val="0"/>
                  <w:marRight w:val="0"/>
                  <w:marTop w:val="0"/>
                  <w:marBottom w:val="0"/>
                  <w:divBdr>
                    <w:top w:val="none" w:sz="0" w:space="0" w:color="auto"/>
                    <w:left w:val="none" w:sz="0" w:space="0" w:color="auto"/>
                    <w:bottom w:val="none" w:sz="0" w:space="0" w:color="auto"/>
                    <w:right w:val="none" w:sz="0" w:space="0" w:color="auto"/>
                  </w:divBdr>
                </w:div>
                <w:div w:id="208918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878624">
      <w:bodyDiv w:val="1"/>
      <w:marLeft w:val="0"/>
      <w:marRight w:val="0"/>
      <w:marTop w:val="0"/>
      <w:marBottom w:val="0"/>
      <w:divBdr>
        <w:top w:val="none" w:sz="0" w:space="0" w:color="auto"/>
        <w:left w:val="none" w:sz="0" w:space="0" w:color="auto"/>
        <w:bottom w:val="none" w:sz="0" w:space="0" w:color="auto"/>
        <w:right w:val="none" w:sz="0" w:space="0" w:color="auto"/>
      </w:divBdr>
    </w:div>
    <w:div w:id="1326475253">
      <w:bodyDiv w:val="1"/>
      <w:marLeft w:val="0"/>
      <w:marRight w:val="0"/>
      <w:marTop w:val="0"/>
      <w:marBottom w:val="0"/>
      <w:divBdr>
        <w:top w:val="none" w:sz="0" w:space="0" w:color="auto"/>
        <w:left w:val="none" w:sz="0" w:space="0" w:color="auto"/>
        <w:bottom w:val="none" w:sz="0" w:space="0" w:color="auto"/>
        <w:right w:val="none" w:sz="0" w:space="0" w:color="auto"/>
      </w:divBdr>
    </w:div>
    <w:div w:id="1495334923">
      <w:bodyDiv w:val="1"/>
      <w:marLeft w:val="0"/>
      <w:marRight w:val="0"/>
      <w:marTop w:val="0"/>
      <w:marBottom w:val="0"/>
      <w:divBdr>
        <w:top w:val="none" w:sz="0" w:space="0" w:color="auto"/>
        <w:left w:val="none" w:sz="0" w:space="0" w:color="auto"/>
        <w:bottom w:val="none" w:sz="0" w:space="0" w:color="auto"/>
        <w:right w:val="none" w:sz="0" w:space="0" w:color="auto"/>
      </w:divBdr>
    </w:div>
    <w:div w:id="1510169767">
      <w:bodyDiv w:val="1"/>
      <w:marLeft w:val="0"/>
      <w:marRight w:val="0"/>
      <w:marTop w:val="0"/>
      <w:marBottom w:val="0"/>
      <w:divBdr>
        <w:top w:val="none" w:sz="0" w:space="0" w:color="auto"/>
        <w:left w:val="none" w:sz="0" w:space="0" w:color="auto"/>
        <w:bottom w:val="none" w:sz="0" w:space="0" w:color="auto"/>
        <w:right w:val="none" w:sz="0" w:space="0" w:color="auto"/>
      </w:divBdr>
      <w:divsChild>
        <w:div w:id="1378310619">
          <w:marLeft w:val="0"/>
          <w:marRight w:val="0"/>
          <w:marTop w:val="0"/>
          <w:marBottom w:val="0"/>
          <w:divBdr>
            <w:top w:val="none" w:sz="0" w:space="0" w:color="auto"/>
            <w:left w:val="none" w:sz="0" w:space="0" w:color="auto"/>
            <w:bottom w:val="none" w:sz="0" w:space="0" w:color="auto"/>
            <w:right w:val="none" w:sz="0" w:space="0" w:color="auto"/>
          </w:divBdr>
          <w:divsChild>
            <w:div w:id="1696226186">
              <w:marLeft w:val="0"/>
              <w:marRight w:val="0"/>
              <w:marTop w:val="0"/>
              <w:marBottom w:val="0"/>
              <w:divBdr>
                <w:top w:val="none" w:sz="0" w:space="0" w:color="auto"/>
                <w:left w:val="none" w:sz="0" w:space="0" w:color="auto"/>
                <w:bottom w:val="none" w:sz="0" w:space="0" w:color="auto"/>
                <w:right w:val="none" w:sz="0" w:space="0" w:color="auto"/>
              </w:divBdr>
              <w:divsChild>
                <w:div w:id="1424646985">
                  <w:marLeft w:val="0"/>
                  <w:marRight w:val="0"/>
                  <w:marTop w:val="0"/>
                  <w:marBottom w:val="0"/>
                  <w:divBdr>
                    <w:top w:val="none" w:sz="0" w:space="0" w:color="auto"/>
                    <w:left w:val="none" w:sz="0" w:space="0" w:color="auto"/>
                    <w:bottom w:val="none" w:sz="0" w:space="0" w:color="auto"/>
                    <w:right w:val="none" w:sz="0" w:space="0" w:color="auto"/>
                  </w:divBdr>
                </w:div>
                <w:div w:id="320735056">
                  <w:marLeft w:val="0"/>
                  <w:marRight w:val="0"/>
                  <w:marTop w:val="0"/>
                  <w:marBottom w:val="0"/>
                  <w:divBdr>
                    <w:top w:val="none" w:sz="0" w:space="0" w:color="auto"/>
                    <w:left w:val="none" w:sz="0" w:space="0" w:color="auto"/>
                    <w:bottom w:val="none" w:sz="0" w:space="0" w:color="auto"/>
                    <w:right w:val="none" w:sz="0" w:space="0" w:color="auto"/>
                  </w:divBdr>
                </w:div>
                <w:div w:id="354499404">
                  <w:marLeft w:val="0"/>
                  <w:marRight w:val="0"/>
                  <w:marTop w:val="0"/>
                  <w:marBottom w:val="0"/>
                  <w:divBdr>
                    <w:top w:val="none" w:sz="0" w:space="0" w:color="auto"/>
                    <w:left w:val="none" w:sz="0" w:space="0" w:color="auto"/>
                    <w:bottom w:val="none" w:sz="0" w:space="0" w:color="auto"/>
                    <w:right w:val="none" w:sz="0" w:space="0" w:color="auto"/>
                  </w:divBdr>
                </w:div>
                <w:div w:id="2132281511">
                  <w:marLeft w:val="0"/>
                  <w:marRight w:val="0"/>
                  <w:marTop w:val="0"/>
                  <w:marBottom w:val="0"/>
                  <w:divBdr>
                    <w:top w:val="none" w:sz="0" w:space="0" w:color="auto"/>
                    <w:left w:val="none" w:sz="0" w:space="0" w:color="auto"/>
                    <w:bottom w:val="none" w:sz="0" w:space="0" w:color="auto"/>
                    <w:right w:val="none" w:sz="0" w:space="0" w:color="auto"/>
                  </w:divBdr>
                </w:div>
                <w:div w:id="1909261844">
                  <w:marLeft w:val="0"/>
                  <w:marRight w:val="0"/>
                  <w:marTop w:val="0"/>
                  <w:marBottom w:val="0"/>
                  <w:divBdr>
                    <w:top w:val="none" w:sz="0" w:space="0" w:color="auto"/>
                    <w:left w:val="none" w:sz="0" w:space="0" w:color="auto"/>
                    <w:bottom w:val="none" w:sz="0" w:space="0" w:color="auto"/>
                    <w:right w:val="none" w:sz="0" w:space="0" w:color="auto"/>
                  </w:divBdr>
                </w:div>
                <w:div w:id="11762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991781">
      <w:bodyDiv w:val="1"/>
      <w:marLeft w:val="0"/>
      <w:marRight w:val="0"/>
      <w:marTop w:val="0"/>
      <w:marBottom w:val="0"/>
      <w:divBdr>
        <w:top w:val="none" w:sz="0" w:space="0" w:color="auto"/>
        <w:left w:val="none" w:sz="0" w:space="0" w:color="auto"/>
        <w:bottom w:val="none" w:sz="0" w:space="0" w:color="auto"/>
        <w:right w:val="none" w:sz="0" w:space="0" w:color="auto"/>
      </w:divBdr>
    </w:div>
    <w:div w:id="1798448766">
      <w:bodyDiv w:val="1"/>
      <w:marLeft w:val="0"/>
      <w:marRight w:val="0"/>
      <w:marTop w:val="0"/>
      <w:marBottom w:val="0"/>
      <w:divBdr>
        <w:top w:val="none" w:sz="0" w:space="0" w:color="auto"/>
        <w:left w:val="none" w:sz="0" w:space="0" w:color="auto"/>
        <w:bottom w:val="none" w:sz="0" w:space="0" w:color="auto"/>
        <w:right w:val="none" w:sz="0" w:space="0" w:color="auto"/>
      </w:divBdr>
    </w:div>
    <w:div w:id="1879659044">
      <w:bodyDiv w:val="1"/>
      <w:marLeft w:val="0"/>
      <w:marRight w:val="0"/>
      <w:marTop w:val="0"/>
      <w:marBottom w:val="0"/>
      <w:divBdr>
        <w:top w:val="none" w:sz="0" w:space="0" w:color="auto"/>
        <w:left w:val="none" w:sz="0" w:space="0" w:color="auto"/>
        <w:bottom w:val="none" w:sz="0" w:space="0" w:color="auto"/>
        <w:right w:val="none" w:sz="0" w:space="0" w:color="auto"/>
      </w:divBdr>
    </w:div>
    <w:div w:id="2023046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8.xml"/><Relationship Id="rId18" Type="http://schemas.openxmlformats.org/officeDocument/2006/relationships/control" Target="activeX/activeX13.xml"/><Relationship Id="rId26" Type="http://schemas.openxmlformats.org/officeDocument/2006/relationships/control" Target="activeX/activeX19.xml"/><Relationship Id="rId39" Type="http://schemas.openxmlformats.org/officeDocument/2006/relationships/hyperlink" Target="https://www.thatlazymachinist.com/home-accueil.html" TargetMode="External"/><Relationship Id="rId21" Type="http://schemas.openxmlformats.org/officeDocument/2006/relationships/control" Target="activeX/activeX16.xml"/><Relationship Id="rId34" Type="http://schemas.openxmlformats.org/officeDocument/2006/relationships/control" Target="activeX/activeX23.xml"/><Relationship Id="rId42" Type="http://schemas.openxmlformats.org/officeDocument/2006/relationships/control" Target="activeX/activeX26.xml"/><Relationship Id="rId47" Type="http://schemas.openxmlformats.org/officeDocument/2006/relationships/fontTable" Target="fontTable.xml"/><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11.xml"/><Relationship Id="rId29" Type="http://schemas.openxmlformats.org/officeDocument/2006/relationships/hyperlink" Target="https://www.youtube.com/watch?v=uaBmoIDAy2E" TargetMode="Externa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24" Type="http://schemas.openxmlformats.org/officeDocument/2006/relationships/control" Target="activeX/activeX18.xml"/><Relationship Id="rId32" Type="http://schemas.openxmlformats.org/officeDocument/2006/relationships/control" Target="activeX/activeX22.xml"/><Relationship Id="rId37" Type="http://schemas.openxmlformats.org/officeDocument/2006/relationships/hyperlink" Target="https://www.youtube.com/watch?v=m6aUL2t79iA" TargetMode="External"/><Relationship Id="rId40" Type="http://schemas.openxmlformats.org/officeDocument/2006/relationships/hyperlink" Target="https://www.thatlazymachinist.com/my-shop-videos.html" TargetMode="External"/><Relationship Id="rId45" Type="http://schemas.openxmlformats.org/officeDocument/2006/relationships/hyperlink" Target="http://creativecommons.org/licenses/by/4.0/" TargetMode="External"/><Relationship Id="rId5" Type="http://schemas.openxmlformats.org/officeDocument/2006/relationships/image" Target="media/image1.wmf"/><Relationship Id="rId15" Type="http://schemas.openxmlformats.org/officeDocument/2006/relationships/control" Target="activeX/activeX10.xml"/><Relationship Id="rId23" Type="http://schemas.openxmlformats.org/officeDocument/2006/relationships/hyperlink" Target="https://www.youtube.com/watch?v=lMTaiVP04Jo" TargetMode="External"/><Relationship Id="rId28" Type="http://schemas.openxmlformats.org/officeDocument/2006/relationships/control" Target="activeX/activeX20.xml"/><Relationship Id="rId36" Type="http://schemas.openxmlformats.org/officeDocument/2006/relationships/control" Target="activeX/activeX24.xml"/><Relationship Id="rId10" Type="http://schemas.openxmlformats.org/officeDocument/2006/relationships/control" Target="activeX/activeX5.xml"/><Relationship Id="rId19" Type="http://schemas.openxmlformats.org/officeDocument/2006/relationships/control" Target="activeX/activeX14.xml"/><Relationship Id="rId31" Type="http://schemas.openxmlformats.org/officeDocument/2006/relationships/hyperlink" Target="https://www.youtube.com/watch?v=01dQt1NVAJg" TargetMode="External"/><Relationship Id="rId44"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control" Target="activeX/activeX17.xml"/><Relationship Id="rId27" Type="http://schemas.openxmlformats.org/officeDocument/2006/relationships/hyperlink" Target="https://www.youtube.com/watch?v=c7FmwTbt9sc" TargetMode="External"/><Relationship Id="rId30" Type="http://schemas.openxmlformats.org/officeDocument/2006/relationships/control" Target="activeX/activeX21.xml"/><Relationship Id="rId35" Type="http://schemas.openxmlformats.org/officeDocument/2006/relationships/hyperlink" Target="https://www.youtube.com/watch?v=yMPtMFZPCqk" TargetMode="External"/><Relationship Id="rId43" Type="http://schemas.openxmlformats.org/officeDocument/2006/relationships/image" Target="media/image2.png"/><Relationship Id="rId48" Type="http://schemas.openxmlformats.org/officeDocument/2006/relationships/theme" Target="theme/theme1.xml"/><Relationship Id="rId8" Type="http://schemas.openxmlformats.org/officeDocument/2006/relationships/control" Target="activeX/activeX3.xml"/><Relationship Id="rId3" Type="http://schemas.openxmlformats.org/officeDocument/2006/relationships/settings" Target="settings.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hyperlink" Target="https://www.youtube.com/watch?v=pDbzBVZ8j5M" TargetMode="External"/><Relationship Id="rId33" Type="http://schemas.openxmlformats.org/officeDocument/2006/relationships/hyperlink" Target="https://www.youtube.com/watch?v=5R2CxMWfFyY" TargetMode="External"/><Relationship Id="rId38" Type="http://schemas.openxmlformats.org/officeDocument/2006/relationships/control" Target="activeX/activeX25.xml"/><Relationship Id="rId46" Type="http://schemas.openxmlformats.org/officeDocument/2006/relationships/hyperlink" Target="http://creativecommons.org/licenses/by/4.0/" TargetMode="External"/><Relationship Id="rId20" Type="http://schemas.openxmlformats.org/officeDocument/2006/relationships/control" Target="activeX/activeX15.xml"/><Relationship Id="rId41" Type="http://schemas.openxmlformats.org/officeDocument/2006/relationships/hyperlink" Target="https://nebula.wsimg.com/3c6af46430f6f508a3efa9c0016e450f?AccessKeyId=C1D6A2368F6E7217387D&amp;disposition=0&amp;alloworigin=1"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Pages>
  <Words>1389</Words>
  <Characters>7921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16</cp:revision>
  <cp:lastPrinted>2024-05-07T16:04:00Z</cp:lastPrinted>
  <dcterms:created xsi:type="dcterms:W3CDTF">2024-03-11T18:28:00Z</dcterms:created>
  <dcterms:modified xsi:type="dcterms:W3CDTF">2024-07-12T14:26:00Z</dcterms:modified>
</cp:coreProperties>
</file>